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37038" w14:textId="77777777" w:rsidR="000A4EEA" w:rsidRPr="00E6111E" w:rsidRDefault="000A4EEA" w:rsidP="0006073D">
      <w:pPr>
        <w:pStyle w:val="Vision1"/>
        <w:jc w:val="center"/>
        <w:rPr>
          <w:rFonts w:ascii="Arial" w:hAnsi="Arial" w:cs="Arial"/>
          <w:sz w:val="48"/>
          <w:szCs w:val="48"/>
        </w:rPr>
      </w:pPr>
      <w:r w:rsidRPr="00E6111E">
        <w:rPr>
          <w:rFonts w:ascii="Arial" w:hAnsi="Arial" w:cs="Arial"/>
          <w:noProof/>
          <w:sz w:val="48"/>
          <w:szCs w:val="48"/>
        </w:rPr>
        <w:drawing>
          <wp:inline distT="0" distB="0" distL="0" distR="0" wp14:anchorId="15B96250" wp14:editId="03FD4D77">
            <wp:extent cx="1089660"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1005840"/>
                    </a:xfrm>
                    <a:prstGeom prst="rect">
                      <a:avLst/>
                    </a:prstGeom>
                    <a:noFill/>
                    <a:ln>
                      <a:noFill/>
                    </a:ln>
                  </pic:spPr>
                </pic:pic>
              </a:graphicData>
            </a:graphic>
          </wp:inline>
        </w:drawing>
      </w:r>
    </w:p>
    <w:p w14:paraId="3714F42E" w14:textId="77777777" w:rsidR="004463AB" w:rsidRPr="00E6111E" w:rsidRDefault="0006073D" w:rsidP="0006073D">
      <w:pPr>
        <w:pStyle w:val="Vision1"/>
        <w:jc w:val="center"/>
        <w:rPr>
          <w:rFonts w:ascii="Arial" w:hAnsi="Arial" w:cs="Arial"/>
          <w:sz w:val="48"/>
          <w:szCs w:val="48"/>
        </w:rPr>
      </w:pPr>
      <w:r w:rsidRPr="00E6111E">
        <w:rPr>
          <w:rFonts w:ascii="Arial" w:hAnsi="Arial" w:cs="Arial"/>
          <w:sz w:val="48"/>
          <w:szCs w:val="48"/>
        </w:rPr>
        <w:t>California State University, Sacramento</w:t>
      </w:r>
    </w:p>
    <w:p w14:paraId="39E84867" w14:textId="77777777" w:rsidR="0006073D" w:rsidRDefault="0006073D" w:rsidP="0006073D">
      <w:pPr>
        <w:pStyle w:val="Vision1"/>
        <w:jc w:val="center"/>
        <w:rPr>
          <w:rFonts w:ascii="Arial" w:hAnsi="Arial" w:cs="Arial"/>
          <w:sz w:val="48"/>
          <w:szCs w:val="48"/>
        </w:rPr>
      </w:pPr>
      <w:r w:rsidRPr="00E6111E">
        <w:rPr>
          <w:rFonts w:ascii="Arial" w:hAnsi="Arial" w:cs="Arial"/>
          <w:sz w:val="48"/>
          <w:szCs w:val="48"/>
        </w:rPr>
        <w:t>Department of Communication Sciences and Disorders</w:t>
      </w:r>
    </w:p>
    <w:p w14:paraId="1F2E5A08" w14:textId="77777777" w:rsidR="004F2285" w:rsidRPr="00E6111E" w:rsidRDefault="00D57A25" w:rsidP="00805C61">
      <w:pPr>
        <w:pStyle w:val="Vision4"/>
        <w:ind w:left="1440" w:firstLine="720"/>
      </w:pPr>
      <w:r w:rsidRPr="00E6111E">
        <w:t xml:space="preserve">UNDERGRADUATE </w:t>
      </w:r>
      <w:r w:rsidR="000A4EEA" w:rsidRPr="00E6111E">
        <w:t>SYLLABUS &amp; COURSE OUTLINE</w:t>
      </w:r>
    </w:p>
    <w:tbl>
      <w:tblPr>
        <w:tblStyle w:val="TableGrid"/>
        <w:tblW w:w="0" w:type="auto"/>
        <w:tblInd w:w="-95" w:type="dxa"/>
        <w:tblLook w:val="04A0" w:firstRow="1" w:lastRow="0" w:firstColumn="1" w:lastColumn="0" w:noHBand="0" w:noVBand="1"/>
      </w:tblPr>
      <w:tblGrid>
        <w:gridCol w:w="3060"/>
        <w:gridCol w:w="4334"/>
        <w:gridCol w:w="3491"/>
      </w:tblGrid>
      <w:tr w:rsidR="004F2285" w:rsidRPr="00E6111E" w14:paraId="0BB76FA9" w14:textId="77777777" w:rsidTr="000E5021">
        <w:tc>
          <w:tcPr>
            <w:tcW w:w="3060" w:type="dxa"/>
          </w:tcPr>
          <w:p w14:paraId="5040AABD" w14:textId="77777777" w:rsidR="000E5021" w:rsidRPr="00E6111E" w:rsidRDefault="004F2285" w:rsidP="0006073D">
            <w:pPr>
              <w:rPr>
                <w:rFonts w:ascii="Arial" w:hAnsi="Arial" w:cs="Arial"/>
                <w:color w:val="024831"/>
              </w:rPr>
            </w:pPr>
            <w:r w:rsidRPr="00E6111E">
              <w:rPr>
                <w:rFonts w:ascii="Arial" w:hAnsi="Arial" w:cs="Arial"/>
                <w:color w:val="024831"/>
              </w:rPr>
              <w:t xml:space="preserve">Semester/Year: </w:t>
            </w:r>
          </w:p>
          <w:p w14:paraId="5BE2F996" w14:textId="2EAE3B61" w:rsidR="004F2285" w:rsidRPr="00E6111E" w:rsidRDefault="00364063" w:rsidP="0006073D">
            <w:pPr>
              <w:rPr>
                <w:rFonts w:ascii="Arial" w:hAnsi="Arial" w:cs="Arial"/>
              </w:rPr>
            </w:pPr>
            <w:r>
              <w:rPr>
                <w:rFonts w:ascii="Arial" w:hAnsi="Arial" w:cs="Arial"/>
              </w:rPr>
              <w:t>Spring 2024</w:t>
            </w:r>
          </w:p>
        </w:tc>
        <w:tc>
          <w:tcPr>
            <w:tcW w:w="4334" w:type="dxa"/>
          </w:tcPr>
          <w:p w14:paraId="2D8DE308" w14:textId="77777777" w:rsidR="000E5021" w:rsidRPr="00E6111E" w:rsidRDefault="004F2285" w:rsidP="0006073D">
            <w:pPr>
              <w:rPr>
                <w:rFonts w:ascii="Arial" w:hAnsi="Arial" w:cs="Arial"/>
                <w:color w:val="024831"/>
              </w:rPr>
            </w:pPr>
            <w:r w:rsidRPr="00E6111E">
              <w:rPr>
                <w:rFonts w:ascii="Arial" w:hAnsi="Arial" w:cs="Arial"/>
                <w:color w:val="024831"/>
              </w:rPr>
              <w:t xml:space="preserve">Course: </w:t>
            </w:r>
          </w:p>
          <w:p w14:paraId="374B8731" w14:textId="138AA2CB" w:rsidR="004F2285" w:rsidRPr="00E6111E" w:rsidRDefault="002D4612" w:rsidP="002D4612">
            <w:pPr>
              <w:rPr>
                <w:rFonts w:ascii="Arial" w:hAnsi="Arial" w:cs="Arial"/>
              </w:rPr>
            </w:pPr>
            <w:r w:rsidRPr="00E6111E">
              <w:rPr>
                <w:rFonts w:ascii="Arial" w:hAnsi="Arial" w:cs="Arial"/>
              </w:rPr>
              <w:t xml:space="preserve">CSAD </w:t>
            </w:r>
            <w:r w:rsidR="00643443" w:rsidRPr="00E6111E">
              <w:rPr>
                <w:rFonts w:ascii="Arial" w:hAnsi="Arial" w:cs="Arial"/>
              </w:rPr>
              <w:t>101</w:t>
            </w:r>
          </w:p>
        </w:tc>
        <w:tc>
          <w:tcPr>
            <w:tcW w:w="3491" w:type="dxa"/>
          </w:tcPr>
          <w:p w14:paraId="678E421C" w14:textId="77777777" w:rsidR="000E5021" w:rsidRPr="00E6111E" w:rsidRDefault="004F2285" w:rsidP="004F2285">
            <w:pPr>
              <w:rPr>
                <w:rFonts w:ascii="Arial" w:hAnsi="Arial" w:cs="Arial"/>
                <w:color w:val="024831"/>
              </w:rPr>
            </w:pPr>
            <w:r w:rsidRPr="00E6111E">
              <w:rPr>
                <w:rFonts w:ascii="Arial" w:hAnsi="Arial" w:cs="Arial"/>
                <w:color w:val="024831"/>
              </w:rPr>
              <w:t xml:space="preserve">Section: </w:t>
            </w:r>
          </w:p>
          <w:p w14:paraId="578B07CF" w14:textId="77777777" w:rsidR="004F2285" w:rsidRPr="00E6111E" w:rsidRDefault="002D4612" w:rsidP="0006073D">
            <w:pPr>
              <w:rPr>
                <w:rFonts w:ascii="Arial" w:hAnsi="Arial" w:cs="Arial"/>
              </w:rPr>
            </w:pPr>
            <w:r w:rsidRPr="00E6111E">
              <w:rPr>
                <w:rFonts w:ascii="Arial" w:hAnsi="Arial" w:cs="Arial"/>
              </w:rPr>
              <w:t xml:space="preserve">01 </w:t>
            </w:r>
          </w:p>
        </w:tc>
      </w:tr>
      <w:tr w:rsidR="004F2285" w:rsidRPr="00E6111E" w14:paraId="752ACECE" w14:textId="77777777" w:rsidTr="000E5021">
        <w:tc>
          <w:tcPr>
            <w:tcW w:w="3060" w:type="dxa"/>
          </w:tcPr>
          <w:p w14:paraId="1743699C" w14:textId="5E67F1E2" w:rsidR="004F2285" w:rsidRPr="00E6111E" w:rsidRDefault="004F2285" w:rsidP="002D4612">
            <w:pPr>
              <w:rPr>
                <w:rFonts w:ascii="Arial" w:hAnsi="Arial" w:cs="Arial"/>
              </w:rPr>
            </w:pPr>
            <w:r w:rsidRPr="00E6111E">
              <w:rPr>
                <w:rFonts w:ascii="Arial" w:hAnsi="Arial" w:cs="Arial"/>
                <w:color w:val="024831"/>
              </w:rPr>
              <w:t>Meeting Days:</w:t>
            </w:r>
            <w:r w:rsidRPr="00E6111E">
              <w:rPr>
                <w:rFonts w:ascii="Arial" w:hAnsi="Arial" w:cs="Arial"/>
                <w:color w:val="024831"/>
              </w:rPr>
              <w:tab/>
              <w:t xml:space="preserve"> </w:t>
            </w:r>
            <w:r w:rsidR="00BA3339" w:rsidRPr="00E6111E">
              <w:rPr>
                <w:rFonts w:ascii="Arial" w:hAnsi="Arial" w:cs="Arial"/>
              </w:rPr>
              <w:t>Tuesday-Thursday</w:t>
            </w:r>
          </w:p>
        </w:tc>
        <w:tc>
          <w:tcPr>
            <w:tcW w:w="4334" w:type="dxa"/>
          </w:tcPr>
          <w:p w14:paraId="10373687" w14:textId="77777777" w:rsidR="000E5021" w:rsidRPr="00E6111E" w:rsidRDefault="004F2285" w:rsidP="0006073D">
            <w:pPr>
              <w:rPr>
                <w:rFonts w:ascii="Arial" w:hAnsi="Arial" w:cs="Arial"/>
                <w:color w:val="024831"/>
              </w:rPr>
            </w:pPr>
            <w:r w:rsidRPr="00E6111E">
              <w:rPr>
                <w:rFonts w:ascii="Arial" w:hAnsi="Arial" w:cs="Arial"/>
                <w:color w:val="024831"/>
              </w:rPr>
              <w:t xml:space="preserve">Meeting Times: </w:t>
            </w:r>
          </w:p>
          <w:p w14:paraId="31339D01" w14:textId="56BE7609" w:rsidR="004F2285" w:rsidRPr="00E6111E" w:rsidRDefault="00BA3339" w:rsidP="0006073D">
            <w:pPr>
              <w:rPr>
                <w:rFonts w:ascii="Arial" w:hAnsi="Arial" w:cs="Arial"/>
              </w:rPr>
            </w:pPr>
            <w:r w:rsidRPr="00E6111E">
              <w:rPr>
                <w:rFonts w:ascii="Arial" w:hAnsi="Arial" w:cs="Arial"/>
              </w:rPr>
              <w:t>10:30-11:45</w:t>
            </w:r>
          </w:p>
        </w:tc>
        <w:tc>
          <w:tcPr>
            <w:tcW w:w="3491" w:type="dxa"/>
          </w:tcPr>
          <w:p w14:paraId="241AFF8A" w14:textId="77777777" w:rsidR="000E5021" w:rsidRPr="00E6111E" w:rsidRDefault="004F2285" w:rsidP="004F2285">
            <w:pPr>
              <w:rPr>
                <w:rFonts w:ascii="Arial" w:hAnsi="Arial" w:cs="Arial"/>
                <w:color w:val="024831"/>
              </w:rPr>
            </w:pPr>
            <w:r w:rsidRPr="00E6111E">
              <w:rPr>
                <w:rFonts w:ascii="Arial" w:hAnsi="Arial" w:cs="Arial"/>
                <w:color w:val="024831"/>
              </w:rPr>
              <w:t>Location:</w:t>
            </w:r>
          </w:p>
          <w:p w14:paraId="3ACA123F" w14:textId="633F3A9E" w:rsidR="004F2285" w:rsidRPr="00E6111E" w:rsidRDefault="001B0BAB" w:rsidP="004F2285">
            <w:pPr>
              <w:rPr>
                <w:rFonts w:ascii="Arial" w:hAnsi="Arial" w:cs="Arial"/>
              </w:rPr>
            </w:pPr>
            <w:r w:rsidRPr="00E6111E">
              <w:rPr>
                <w:rFonts w:ascii="Arial" w:hAnsi="Arial" w:cs="Arial"/>
              </w:rPr>
              <w:t>In person</w:t>
            </w:r>
            <w:r w:rsidR="00DE60B5" w:rsidRPr="00E6111E">
              <w:rPr>
                <w:rFonts w:ascii="Arial" w:hAnsi="Arial" w:cs="Arial"/>
              </w:rPr>
              <w:t xml:space="preserve">; </w:t>
            </w:r>
            <w:r w:rsidR="00BA3339" w:rsidRPr="00E6111E">
              <w:rPr>
                <w:rFonts w:ascii="Arial" w:hAnsi="Arial" w:cs="Arial"/>
              </w:rPr>
              <w:t>Folsom Hall 1063</w:t>
            </w:r>
          </w:p>
        </w:tc>
      </w:tr>
      <w:tr w:rsidR="004F2285" w:rsidRPr="00E6111E" w14:paraId="73A8ECA4" w14:textId="77777777" w:rsidTr="000E5021">
        <w:tc>
          <w:tcPr>
            <w:tcW w:w="3060" w:type="dxa"/>
          </w:tcPr>
          <w:p w14:paraId="064C9F76" w14:textId="77777777" w:rsidR="000E5021" w:rsidRPr="00E6111E" w:rsidRDefault="000E5021" w:rsidP="000E5021">
            <w:pPr>
              <w:rPr>
                <w:rFonts w:ascii="Arial" w:hAnsi="Arial" w:cs="Arial"/>
              </w:rPr>
            </w:pPr>
            <w:r w:rsidRPr="00E6111E">
              <w:rPr>
                <w:rFonts w:ascii="Arial" w:hAnsi="Arial" w:cs="Arial"/>
                <w:color w:val="024831"/>
              </w:rPr>
              <w:t>Instructor</w:t>
            </w:r>
            <w:r w:rsidRPr="00E6111E">
              <w:rPr>
                <w:rFonts w:ascii="Arial" w:hAnsi="Arial" w:cs="Arial"/>
              </w:rPr>
              <w:t xml:space="preserve">: </w:t>
            </w:r>
          </w:p>
          <w:p w14:paraId="448E37A0" w14:textId="050CAC83" w:rsidR="004F2285" w:rsidRPr="00E6111E" w:rsidRDefault="00BA3339" w:rsidP="0006073D">
            <w:pPr>
              <w:rPr>
                <w:rFonts w:ascii="Arial" w:hAnsi="Arial" w:cs="Arial"/>
              </w:rPr>
            </w:pPr>
            <w:r w:rsidRPr="00E6111E">
              <w:rPr>
                <w:rFonts w:ascii="Arial" w:hAnsi="Arial" w:cs="Arial"/>
              </w:rPr>
              <w:t>Dr. Celeste Roseberry-McKibbin</w:t>
            </w:r>
          </w:p>
        </w:tc>
        <w:tc>
          <w:tcPr>
            <w:tcW w:w="4334" w:type="dxa"/>
          </w:tcPr>
          <w:p w14:paraId="1EF8D316" w14:textId="77777777" w:rsidR="000E5021" w:rsidRPr="00E6111E" w:rsidRDefault="000E5021" w:rsidP="000E5021">
            <w:pPr>
              <w:rPr>
                <w:rFonts w:ascii="Arial" w:hAnsi="Arial" w:cs="Arial"/>
              </w:rPr>
            </w:pPr>
            <w:r w:rsidRPr="00E6111E">
              <w:rPr>
                <w:rFonts w:ascii="Arial" w:hAnsi="Arial" w:cs="Arial"/>
                <w:color w:val="024831"/>
              </w:rPr>
              <w:t>Email</w:t>
            </w:r>
            <w:r w:rsidRPr="00E6111E">
              <w:rPr>
                <w:rFonts w:ascii="Arial" w:hAnsi="Arial" w:cs="Arial"/>
              </w:rPr>
              <w:t>:</w:t>
            </w:r>
          </w:p>
          <w:p w14:paraId="4AC6C44A" w14:textId="5F0E10CC" w:rsidR="004F2285" w:rsidRPr="00E6111E" w:rsidRDefault="00BA3339" w:rsidP="0006073D">
            <w:pPr>
              <w:rPr>
                <w:rFonts w:ascii="Arial" w:hAnsi="Arial" w:cs="Arial"/>
              </w:rPr>
            </w:pPr>
            <w:r w:rsidRPr="00E6111E">
              <w:rPr>
                <w:rFonts w:ascii="Arial" w:hAnsi="Arial" w:cs="Arial"/>
              </w:rPr>
              <w:t>celeste@csus.edu</w:t>
            </w:r>
          </w:p>
        </w:tc>
        <w:tc>
          <w:tcPr>
            <w:tcW w:w="3491" w:type="dxa"/>
          </w:tcPr>
          <w:p w14:paraId="466527CB" w14:textId="77777777" w:rsidR="00FB0000" w:rsidRPr="00E6111E" w:rsidRDefault="00797F65" w:rsidP="00FB0000">
            <w:pPr>
              <w:rPr>
                <w:rFonts w:ascii="Arial" w:hAnsi="Arial" w:cs="Arial"/>
              </w:rPr>
            </w:pPr>
            <w:r w:rsidRPr="00E6111E">
              <w:rPr>
                <w:rFonts w:ascii="Arial" w:hAnsi="Arial" w:cs="Arial"/>
                <w:color w:val="024831"/>
              </w:rPr>
              <w:t>Phone</w:t>
            </w:r>
            <w:r w:rsidRPr="00E6111E">
              <w:rPr>
                <w:rFonts w:ascii="Arial" w:hAnsi="Arial" w:cs="Arial"/>
              </w:rPr>
              <w:t>:</w:t>
            </w:r>
            <w:r w:rsidR="00FB0000" w:rsidRPr="00E6111E">
              <w:rPr>
                <w:rFonts w:ascii="Arial" w:hAnsi="Arial" w:cs="Arial"/>
              </w:rPr>
              <w:t xml:space="preserve"> </w:t>
            </w:r>
          </w:p>
          <w:p w14:paraId="31B47994" w14:textId="2F3E3764" w:rsidR="00797F65" w:rsidRPr="00E6111E" w:rsidRDefault="00BA3339" w:rsidP="00FB0000">
            <w:pPr>
              <w:rPr>
                <w:rFonts w:ascii="Arial" w:hAnsi="Arial" w:cs="Arial"/>
              </w:rPr>
            </w:pPr>
            <w:r w:rsidRPr="00E6111E">
              <w:rPr>
                <w:rFonts w:ascii="Arial" w:hAnsi="Arial" w:cs="Arial"/>
              </w:rPr>
              <w:t>916-278-6601</w:t>
            </w:r>
          </w:p>
        </w:tc>
      </w:tr>
      <w:tr w:rsidR="00692B1D" w:rsidRPr="00E6111E" w14:paraId="5CE049A1" w14:textId="77777777" w:rsidTr="00B70A72">
        <w:tc>
          <w:tcPr>
            <w:tcW w:w="3060" w:type="dxa"/>
          </w:tcPr>
          <w:p w14:paraId="328B5387" w14:textId="77777777" w:rsidR="00692B1D" w:rsidRPr="00E6111E" w:rsidRDefault="00692B1D" w:rsidP="00797F65">
            <w:pPr>
              <w:rPr>
                <w:rFonts w:ascii="Arial" w:hAnsi="Arial" w:cs="Arial"/>
                <w:color w:val="024831"/>
              </w:rPr>
            </w:pPr>
            <w:r w:rsidRPr="00E6111E">
              <w:rPr>
                <w:rFonts w:ascii="Arial" w:hAnsi="Arial" w:cs="Arial"/>
                <w:color w:val="024831"/>
              </w:rPr>
              <w:t>Office Location:</w:t>
            </w:r>
          </w:p>
          <w:p w14:paraId="261036F0" w14:textId="0450EB64" w:rsidR="00692B1D" w:rsidRPr="00E6111E" w:rsidRDefault="00BA3339" w:rsidP="00797F65">
            <w:pPr>
              <w:rPr>
                <w:rFonts w:ascii="Arial" w:hAnsi="Arial" w:cs="Arial"/>
              </w:rPr>
            </w:pPr>
            <w:r w:rsidRPr="00E6111E">
              <w:rPr>
                <w:rFonts w:ascii="Arial" w:hAnsi="Arial" w:cs="Arial"/>
              </w:rPr>
              <w:t>Folsom Hall 2404H</w:t>
            </w:r>
          </w:p>
        </w:tc>
        <w:tc>
          <w:tcPr>
            <w:tcW w:w="7825" w:type="dxa"/>
            <w:gridSpan w:val="2"/>
          </w:tcPr>
          <w:p w14:paraId="232CA78A" w14:textId="38619F1C" w:rsidR="005845BD" w:rsidRDefault="00692B1D" w:rsidP="005845BD">
            <w:pPr>
              <w:pStyle w:val="NoSpacing"/>
              <w:rPr>
                <w:rFonts w:ascii="Arial" w:hAnsi="Arial" w:cs="Arial"/>
                <w:sz w:val="24"/>
                <w:szCs w:val="24"/>
              </w:rPr>
            </w:pPr>
            <w:r w:rsidRPr="00E6111E">
              <w:rPr>
                <w:rFonts w:ascii="Arial" w:hAnsi="Arial" w:cs="Arial"/>
                <w:color w:val="024831"/>
              </w:rPr>
              <w:t>Office Hours/Appointments</w:t>
            </w:r>
            <w:r w:rsidRPr="00E6111E">
              <w:rPr>
                <w:rFonts w:ascii="Arial" w:hAnsi="Arial" w:cs="Arial"/>
              </w:rPr>
              <w:t>:</w:t>
            </w:r>
            <w:r w:rsidR="005845BD">
              <w:rPr>
                <w:rFonts w:ascii="Arial" w:hAnsi="Arial" w:cs="Arial"/>
                <w:sz w:val="24"/>
                <w:szCs w:val="24"/>
              </w:rPr>
              <w:t xml:space="preserve"> </w:t>
            </w:r>
            <w:r w:rsidR="00741EB6">
              <w:rPr>
                <w:rFonts w:ascii="Arial" w:hAnsi="Arial" w:cs="Arial"/>
                <w:sz w:val="24"/>
                <w:szCs w:val="24"/>
              </w:rPr>
              <w:t>: Monday 11-11:30; Tuesday 7-8 A.M., Wednesday 11:15-11:45; Thursday 12-1</w:t>
            </w:r>
          </w:p>
          <w:p w14:paraId="0324226B" w14:textId="77777777" w:rsidR="005845BD" w:rsidRDefault="005845BD" w:rsidP="005845BD">
            <w:pPr>
              <w:pStyle w:val="NoSpacing"/>
              <w:rPr>
                <w:rStyle w:val="Hyperlink"/>
                <w:b/>
                <w:color w:val="000000"/>
                <w:u w:val="none"/>
              </w:rPr>
            </w:pPr>
            <w:r>
              <w:rPr>
                <w:rFonts w:ascii="Arial" w:hAnsi="Arial" w:cs="Arial"/>
                <w:sz w:val="24"/>
                <w:szCs w:val="24"/>
              </w:rPr>
              <w:t xml:space="preserve">Options: F2F, Zoom, phone call </w:t>
            </w:r>
          </w:p>
          <w:p w14:paraId="5E401E89" w14:textId="1C4908B6" w:rsidR="00692B1D" w:rsidRPr="00E6111E" w:rsidRDefault="00692B1D" w:rsidP="005845BD">
            <w:pPr>
              <w:rPr>
                <w:rFonts w:ascii="Arial" w:hAnsi="Arial" w:cs="Arial"/>
              </w:rPr>
            </w:pPr>
          </w:p>
        </w:tc>
      </w:tr>
    </w:tbl>
    <w:p w14:paraId="7AC36302" w14:textId="13BBAAA4" w:rsidR="009F4856" w:rsidRPr="00E6111E" w:rsidRDefault="009F4856" w:rsidP="000B268C">
      <w:pPr>
        <w:pStyle w:val="Vision4"/>
      </w:pPr>
    </w:p>
    <w:p w14:paraId="237599DB" w14:textId="0791ADC0" w:rsidR="00CE334D" w:rsidRPr="000B268C" w:rsidRDefault="00CE334D" w:rsidP="000B268C">
      <w:pPr>
        <w:pStyle w:val="Vision4"/>
      </w:pPr>
      <w:r w:rsidRPr="000B268C">
        <w:t>Catalogue Course Description:</w:t>
      </w:r>
    </w:p>
    <w:p w14:paraId="719C1D67" w14:textId="32AC4984" w:rsidR="002D4612" w:rsidRPr="00E6111E" w:rsidRDefault="002D4612" w:rsidP="002D4612">
      <w:pPr>
        <w:pStyle w:val="courseblocktitle"/>
        <w:shd w:val="clear" w:color="auto" w:fill="FFFFFF"/>
        <w:spacing w:before="0" w:beforeAutospacing="0" w:after="0" w:afterAutospacing="0"/>
        <w:textAlignment w:val="baseline"/>
        <w:rPr>
          <w:rFonts w:ascii="Arial" w:hAnsi="Arial" w:cs="Arial"/>
          <w:color w:val="333333"/>
        </w:rPr>
      </w:pPr>
      <w:r w:rsidRPr="00E6111E">
        <w:rPr>
          <w:rStyle w:val="Title2"/>
          <w:rFonts w:ascii="Arial" w:eastAsiaTheme="majorEastAsia" w:hAnsi="Arial" w:cs="Arial"/>
          <w:b/>
          <w:bCs/>
          <w:color w:val="333333"/>
          <w:bdr w:val="none" w:sz="0" w:space="0" w:color="auto" w:frame="1"/>
        </w:rPr>
        <w:t xml:space="preserve">CSAD </w:t>
      </w:r>
      <w:r w:rsidR="00F14C44" w:rsidRPr="00E6111E">
        <w:rPr>
          <w:rStyle w:val="Title2"/>
          <w:rFonts w:ascii="Arial" w:eastAsiaTheme="majorEastAsia" w:hAnsi="Arial" w:cs="Arial"/>
          <w:b/>
          <w:bCs/>
          <w:color w:val="333333"/>
          <w:bdr w:val="none" w:sz="0" w:space="0" w:color="auto" w:frame="1"/>
        </w:rPr>
        <w:t>101</w:t>
      </w:r>
      <w:r w:rsidRPr="00E6111E">
        <w:rPr>
          <w:rStyle w:val="Title2"/>
          <w:rFonts w:ascii="Arial" w:eastAsiaTheme="majorEastAsia" w:hAnsi="Arial" w:cs="Arial"/>
          <w:b/>
          <w:bCs/>
          <w:color w:val="333333"/>
          <w:bdr w:val="none" w:sz="0" w:space="0" w:color="auto" w:frame="1"/>
        </w:rPr>
        <w:t>.     </w:t>
      </w:r>
      <w:r w:rsidR="003C102C" w:rsidRPr="00E6111E">
        <w:rPr>
          <w:rStyle w:val="Title2"/>
          <w:rFonts w:ascii="Arial" w:eastAsiaTheme="majorEastAsia" w:hAnsi="Arial" w:cs="Arial"/>
          <w:b/>
          <w:bCs/>
          <w:color w:val="333333"/>
          <w:bdr w:val="none" w:sz="0" w:space="0" w:color="auto" w:frame="1"/>
        </w:rPr>
        <w:t>Introduction to Communication Sciences and Disorders, 3</w:t>
      </w:r>
      <w:r w:rsidRPr="00E6111E">
        <w:rPr>
          <w:rStyle w:val="credits"/>
          <w:rFonts w:ascii="Arial" w:hAnsi="Arial" w:cs="Arial"/>
          <w:b/>
          <w:bCs/>
          <w:color w:val="333333"/>
          <w:bdr w:val="none" w:sz="0" w:space="0" w:color="auto" w:frame="1"/>
        </w:rPr>
        <w:t xml:space="preserve"> Units</w:t>
      </w:r>
    </w:p>
    <w:p w14:paraId="0D20F720" w14:textId="77777777" w:rsidR="002D4612" w:rsidRPr="00E6111E" w:rsidRDefault="002D4612" w:rsidP="002D4612">
      <w:pPr>
        <w:pStyle w:val="courseblockextra"/>
        <w:shd w:val="clear" w:color="auto" w:fill="FFFFFF"/>
        <w:spacing w:before="0" w:beforeAutospacing="0" w:after="0" w:afterAutospacing="0"/>
        <w:textAlignment w:val="baseline"/>
        <w:rPr>
          <w:rFonts w:ascii="Arial" w:hAnsi="Arial" w:cs="Arial"/>
          <w:color w:val="333333"/>
        </w:rPr>
      </w:pPr>
      <w:r w:rsidRPr="00E6111E">
        <w:rPr>
          <w:rStyle w:val="prereq-label"/>
          <w:rFonts w:ascii="Arial" w:hAnsi="Arial" w:cs="Arial"/>
          <w:b/>
          <w:bCs/>
          <w:color w:val="C6401D"/>
          <w:bdr w:val="none" w:sz="0" w:space="0" w:color="auto" w:frame="1"/>
        </w:rPr>
        <w:t>Prerequisite(s)</w:t>
      </w:r>
      <w:r w:rsidR="003C102C" w:rsidRPr="00E6111E">
        <w:rPr>
          <w:rStyle w:val="prereq-label"/>
          <w:rFonts w:ascii="Arial" w:hAnsi="Arial" w:cs="Arial"/>
          <w:b/>
          <w:bCs/>
          <w:color w:val="C6401D"/>
          <w:bdr w:val="none" w:sz="0" w:space="0" w:color="auto" w:frame="1"/>
        </w:rPr>
        <w:t>: None</w:t>
      </w:r>
      <w:r w:rsidR="003C102C" w:rsidRPr="00E6111E">
        <w:rPr>
          <w:rFonts w:ascii="Arial" w:hAnsi="Arial" w:cs="Arial"/>
          <w:color w:val="333333"/>
        </w:rPr>
        <w:t xml:space="preserve">  </w:t>
      </w:r>
    </w:p>
    <w:p w14:paraId="44B54018" w14:textId="5BA09678" w:rsidR="002D4612" w:rsidRDefault="002D4612" w:rsidP="002D4612">
      <w:pPr>
        <w:pStyle w:val="courseblockextra"/>
        <w:shd w:val="clear" w:color="auto" w:fill="FFFFFF"/>
        <w:spacing w:before="0" w:beforeAutospacing="0" w:after="0" w:afterAutospacing="0"/>
        <w:textAlignment w:val="baseline"/>
        <w:rPr>
          <w:rFonts w:ascii="Arial" w:hAnsi="Arial" w:cs="Arial"/>
          <w:b/>
          <w:bCs/>
          <w:color w:val="333333"/>
        </w:rPr>
      </w:pPr>
      <w:r w:rsidRPr="000B268C">
        <w:rPr>
          <w:rStyle w:val="Strong"/>
          <w:rFonts w:ascii="Arial" w:hAnsi="Arial" w:cs="Arial"/>
          <w:b w:val="0"/>
          <w:bCs w:val="0"/>
          <w:color w:val="333333"/>
          <w:bdr w:val="none" w:sz="0" w:space="0" w:color="auto" w:frame="1"/>
        </w:rPr>
        <w:t>Term Typically Offered: </w:t>
      </w:r>
      <w:r w:rsidRPr="000B268C">
        <w:rPr>
          <w:rFonts w:ascii="Arial" w:hAnsi="Arial" w:cs="Arial"/>
          <w:b/>
          <w:bCs/>
          <w:color w:val="333333"/>
        </w:rPr>
        <w:t xml:space="preserve">Fall </w:t>
      </w:r>
      <w:r w:rsidR="003C102C" w:rsidRPr="000B268C">
        <w:rPr>
          <w:rFonts w:ascii="Arial" w:hAnsi="Arial" w:cs="Arial"/>
          <w:b/>
          <w:bCs/>
          <w:color w:val="333333"/>
        </w:rPr>
        <w:t>and Spring</w:t>
      </w:r>
    </w:p>
    <w:p w14:paraId="3AB971DB" w14:textId="77777777" w:rsidR="000B268C" w:rsidRPr="000B268C" w:rsidRDefault="000B268C" w:rsidP="002D4612">
      <w:pPr>
        <w:pStyle w:val="courseblockextra"/>
        <w:shd w:val="clear" w:color="auto" w:fill="FFFFFF"/>
        <w:spacing w:before="0" w:beforeAutospacing="0" w:after="0" w:afterAutospacing="0"/>
        <w:textAlignment w:val="baseline"/>
        <w:rPr>
          <w:rFonts w:ascii="Arial" w:hAnsi="Arial" w:cs="Arial"/>
          <w:b/>
          <w:bCs/>
          <w:color w:val="333333"/>
        </w:rPr>
      </w:pPr>
    </w:p>
    <w:p w14:paraId="4DF3E68A" w14:textId="218E0397" w:rsidR="008318AE" w:rsidRPr="000B268C" w:rsidRDefault="008318AE" w:rsidP="000B268C">
      <w:pPr>
        <w:pStyle w:val="Vision4"/>
        <w:rPr>
          <w:b w:val="0"/>
          <w:bCs w:val="0"/>
        </w:rPr>
      </w:pPr>
      <w:r w:rsidRPr="000B268C">
        <w:rPr>
          <w:b w:val="0"/>
          <w:bCs w:val="0"/>
        </w:rPr>
        <w:t>This survey course serves as an introduction to the field of communication sciences and disorders (CSAD; speech language pathology and audiology) and serves three general groups of students: (1) undergraduate majors in CSAD, (2) undergraduate students considering a major in CSAD, and (3) students from related fields, such as education, nursing, health sciences, etc. Through the course, students will gain a broad understanding of clinical work and research in the field of communication sciences and disorders.</w:t>
      </w:r>
    </w:p>
    <w:p w14:paraId="6662BE67" w14:textId="25752D15" w:rsidR="00CE334D" w:rsidRPr="000B268C" w:rsidRDefault="00845EFF" w:rsidP="000B268C">
      <w:pPr>
        <w:pStyle w:val="Vision4"/>
      </w:pPr>
      <w:r w:rsidRPr="000B268C">
        <w:t>Place of Course in Program</w:t>
      </w:r>
    </w:p>
    <w:p w14:paraId="1B4F50C1" w14:textId="3E84A8C1" w:rsidR="00CC65C9" w:rsidRPr="00E6111E" w:rsidRDefault="00CC65C9" w:rsidP="000B268C">
      <w:pPr>
        <w:pStyle w:val="Vision4"/>
      </w:pPr>
      <w:r w:rsidRPr="00E6111E">
        <w:t xml:space="preserve">Typically taken by students prior to enrollment in junior-year sequence.  Not required to begin major coursework. This course meets the General Education Standards for </w:t>
      </w:r>
      <w:r w:rsidR="00946824" w:rsidRPr="00E6111E">
        <w:t>Area D: The Individual and Society.</w:t>
      </w:r>
    </w:p>
    <w:p w14:paraId="4A85EAD6" w14:textId="77777777" w:rsidR="00DE60B5" w:rsidRPr="00E6111E" w:rsidRDefault="00DE60B5" w:rsidP="000B268C">
      <w:pPr>
        <w:pStyle w:val="Vision4"/>
      </w:pPr>
    </w:p>
    <w:tbl>
      <w:tblPr>
        <w:tblStyle w:val="TableGrid"/>
        <w:tblW w:w="11065" w:type="dxa"/>
        <w:tblLook w:val="04A0" w:firstRow="1" w:lastRow="0" w:firstColumn="1" w:lastColumn="0" w:noHBand="0" w:noVBand="1"/>
      </w:tblPr>
      <w:tblGrid>
        <w:gridCol w:w="9355"/>
        <w:gridCol w:w="1710"/>
      </w:tblGrid>
      <w:tr w:rsidR="00CE334D" w:rsidRPr="00E6111E" w14:paraId="0205316C" w14:textId="77777777" w:rsidTr="00CE334D">
        <w:tc>
          <w:tcPr>
            <w:tcW w:w="9355" w:type="dxa"/>
          </w:tcPr>
          <w:p w14:paraId="752F6150" w14:textId="77777777" w:rsidR="00CE334D" w:rsidRPr="00E6111E" w:rsidRDefault="00CE334D" w:rsidP="000B268C">
            <w:pPr>
              <w:pStyle w:val="Vision4"/>
            </w:pPr>
            <w:r w:rsidRPr="00E6111E">
              <w:t>Sacramento State Baccalaureate Learning Goals for the 21st Century (BLG)</w:t>
            </w:r>
          </w:p>
        </w:tc>
        <w:tc>
          <w:tcPr>
            <w:tcW w:w="1710" w:type="dxa"/>
          </w:tcPr>
          <w:p w14:paraId="35B5297B" w14:textId="77777777" w:rsidR="00CE334D" w:rsidRPr="00E6111E" w:rsidRDefault="00CE334D" w:rsidP="00CE334D">
            <w:pPr>
              <w:jc w:val="center"/>
              <w:rPr>
                <w:rFonts w:ascii="Arial" w:hAnsi="Arial" w:cs="Arial"/>
                <w:sz w:val="20"/>
                <w:szCs w:val="20"/>
              </w:rPr>
            </w:pPr>
            <w:r w:rsidRPr="00E6111E">
              <w:rPr>
                <w:rFonts w:ascii="Arial" w:hAnsi="Arial" w:cs="Arial"/>
                <w:sz w:val="20"/>
                <w:szCs w:val="20"/>
              </w:rPr>
              <w:t>Addressed by this course (Y/N)</w:t>
            </w:r>
          </w:p>
        </w:tc>
      </w:tr>
      <w:tr w:rsidR="00CE334D" w:rsidRPr="00E6111E" w14:paraId="64CA30C3" w14:textId="77777777" w:rsidTr="00CE334D">
        <w:tc>
          <w:tcPr>
            <w:tcW w:w="9355" w:type="dxa"/>
          </w:tcPr>
          <w:p w14:paraId="1C45B8A1" w14:textId="77777777" w:rsidR="00CE334D" w:rsidRPr="00E6111E" w:rsidRDefault="00CE334D" w:rsidP="00B70A72">
            <w:pPr>
              <w:rPr>
                <w:rFonts w:ascii="Arial" w:hAnsi="Arial" w:cs="Arial"/>
              </w:rPr>
            </w:pPr>
            <w:r w:rsidRPr="00E6111E">
              <w:rPr>
                <w:rFonts w:ascii="Arial" w:hAnsi="Arial" w:cs="Arial"/>
                <w:b/>
              </w:rPr>
              <w:lastRenderedPageBreak/>
              <w:t xml:space="preserve">Competence in the Disciplines: </w:t>
            </w:r>
            <w:r w:rsidRPr="00E6111E">
              <w:rPr>
                <w:rFonts w:ascii="Arial" w:hAnsi="Arial" w:cs="Arial"/>
                <w:i/>
                <w:sz w:val="16"/>
                <w:szCs w:val="16"/>
              </w:rPr>
              <w:t>The ability to demonstrate the competencies and values listed below in at least one major field of study and to demonstrate informed understandings of other fields, drawing on the knowledge and skills of disciplines outside the major.</w:t>
            </w:r>
            <w:r w:rsidRPr="00E6111E">
              <w:rPr>
                <w:rFonts w:ascii="Arial" w:hAnsi="Arial" w:cs="Arial"/>
              </w:rPr>
              <w:t xml:space="preserve">  </w:t>
            </w:r>
          </w:p>
        </w:tc>
        <w:tc>
          <w:tcPr>
            <w:tcW w:w="1710" w:type="dxa"/>
          </w:tcPr>
          <w:p w14:paraId="39C8BB67" w14:textId="08890B0C" w:rsidR="00CE334D" w:rsidRPr="00E6111E" w:rsidRDefault="005D3430" w:rsidP="008318AE">
            <w:pPr>
              <w:jc w:val="center"/>
              <w:rPr>
                <w:rFonts w:ascii="Arial" w:hAnsi="Arial" w:cs="Arial"/>
              </w:rPr>
            </w:pPr>
            <w:r w:rsidRPr="00E6111E">
              <w:rPr>
                <w:rFonts w:ascii="Arial" w:hAnsi="Arial" w:cs="Arial"/>
              </w:rPr>
              <w:t>Y</w:t>
            </w:r>
          </w:p>
        </w:tc>
      </w:tr>
      <w:tr w:rsidR="00CE334D" w:rsidRPr="00E6111E" w14:paraId="76AA909C" w14:textId="77777777" w:rsidTr="00CE334D">
        <w:tc>
          <w:tcPr>
            <w:tcW w:w="9355" w:type="dxa"/>
          </w:tcPr>
          <w:p w14:paraId="3BBD9A95" w14:textId="77777777" w:rsidR="00CE334D" w:rsidRPr="00E6111E" w:rsidRDefault="00CE334D" w:rsidP="00B70A72">
            <w:pPr>
              <w:rPr>
                <w:rFonts w:ascii="Arial" w:hAnsi="Arial" w:cs="Arial"/>
              </w:rPr>
            </w:pPr>
            <w:r w:rsidRPr="00E6111E">
              <w:rPr>
                <w:rFonts w:ascii="Arial" w:hAnsi="Arial" w:cs="Arial"/>
                <w:b/>
              </w:rPr>
              <w:t>Knowledge of Human Cultures and the Physical and Natural World</w:t>
            </w:r>
            <w:r w:rsidRPr="00E6111E">
              <w:rPr>
                <w:rFonts w:ascii="Arial" w:hAnsi="Arial" w:cs="Arial"/>
              </w:rPr>
              <w:t xml:space="preserve"> </w:t>
            </w:r>
            <w:r w:rsidRPr="00E6111E">
              <w:rPr>
                <w:rFonts w:ascii="Arial" w:hAnsi="Arial" w:cs="Arial"/>
                <w:i/>
                <w:sz w:val="16"/>
                <w:szCs w:val="16"/>
              </w:rPr>
              <w:t>through study in the sciences and mathematics, social sciences, humanities, histories, languages, and the arts.  Focused by engagement with big questions, contemporary and enduring.</w:t>
            </w:r>
          </w:p>
        </w:tc>
        <w:tc>
          <w:tcPr>
            <w:tcW w:w="1710" w:type="dxa"/>
          </w:tcPr>
          <w:p w14:paraId="73E015A0" w14:textId="0C798429" w:rsidR="00CE334D" w:rsidRPr="00E6111E" w:rsidRDefault="005D3430" w:rsidP="008318AE">
            <w:pPr>
              <w:jc w:val="center"/>
              <w:rPr>
                <w:rFonts w:ascii="Arial" w:hAnsi="Arial" w:cs="Arial"/>
              </w:rPr>
            </w:pPr>
            <w:r w:rsidRPr="00E6111E">
              <w:rPr>
                <w:rFonts w:ascii="Arial" w:hAnsi="Arial" w:cs="Arial"/>
              </w:rPr>
              <w:t>Y</w:t>
            </w:r>
          </w:p>
        </w:tc>
      </w:tr>
      <w:tr w:rsidR="00CE334D" w:rsidRPr="00E6111E" w14:paraId="0F79F71E" w14:textId="77777777" w:rsidTr="00CE334D">
        <w:tc>
          <w:tcPr>
            <w:tcW w:w="9355" w:type="dxa"/>
          </w:tcPr>
          <w:p w14:paraId="087AA9AF" w14:textId="77777777" w:rsidR="00CE334D" w:rsidRPr="00E6111E" w:rsidRDefault="00CE334D" w:rsidP="00B70A72">
            <w:pPr>
              <w:rPr>
                <w:rFonts w:ascii="Arial" w:hAnsi="Arial" w:cs="Arial"/>
              </w:rPr>
            </w:pPr>
            <w:r w:rsidRPr="00E6111E">
              <w:rPr>
                <w:rFonts w:ascii="Arial" w:hAnsi="Arial" w:cs="Arial"/>
                <w:b/>
              </w:rPr>
              <w:t xml:space="preserve">Intellectual and Practical Skills, </w:t>
            </w:r>
            <w:r w:rsidR="00B70A72" w:rsidRPr="00E6111E">
              <w:rPr>
                <w:rFonts w:ascii="Arial" w:hAnsi="Arial" w:cs="Arial"/>
                <w:b/>
              </w:rPr>
              <w:t>including</w:t>
            </w:r>
            <w:r w:rsidRPr="00E6111E">
              <w:rPr>
                <w:rFonts w:ascii="Arial" w:hAnsi="Arial" w:cs="Arial"/>
              </w:rPr>
              <w:t xml:space="preserve">: </w:t>
            </w:r>
            <w:r w:rsidRPr="00E6111E">
              <w:rPr>
                <w:rFonts w:ascii="Arial" w:hAnsi="Arial" w:cs="Arial"/>
                <w:i/>
                <w:sz w:val="16"/>
                <w:szCs w:val="16"/>
              </w:rPr>
              <w:t>inquiry and analysis, critical, philosophical, and creative thinking, written and oral communication, quantitative literacy, information literacy, teamwork and problem solving, practiced extensively, across the curriculum, in the context of progressively more  challenging problems, projects, and standards for performance.</w:t>
            </w:r>
          </w:p>
        </w:tc>
        <w:tc>
          <w:tcPr>
            <w:tcW w:w="1710" w:type="dxa"/>
          </w:tcPr>
          <w:p w14:paraId="64CC5F89" w14:textId="2CCFC03C" w:rsidR="00CE334D" w:rsidRPr="00E6111E" w:rsidRDefault="005D3430" w:rsidP="008318AE">
            <w:pPr>
              <w:jc w:val="center"/>
              <w:rPr>
                <w:rFonts w:ascii="Arial" w:hAnsi="Arial" w:cs="Arial"/>
              </w:rPr>
            </w:pPr>
            <w:r w:rsidRPr="00E6111E">
              <w:rPr>
                <w:rFonts w:ascii="Arial" w:hAnsi="Arial" w:cs="Arial"/>
              </w:rPr>
              <w:t>Y</w:t>
            </w:r>
          </w:p>
        </w:tc>
      </w:tr>
      <w:tr w:rsidR="00CE334D" w:rsidRPr="00E6111E" w14:paraId="495DF4BB" w14:textId="77777777" w:rsidTr="00CE334D">
        <w:tc>
          <w:tcPr>
            <w:tcW w:w="9355" w:type="dxa"/>
          </w:tcPr>
          <w:p w14:paraId="550A0666" w14:textId="77777777" w:rsidR="00CE334D" w:rsidRPr="00E6111E" w:rsidRDefault="00CE334D" w:rsidP="00B70A72">
            <w:pPr>
              <w:rPr>
                <w:rFonts w:ascii="Arial" w:hAnsi="Arial" w:cs="Arial"/>
              </w:rPr>
            </w:pPr>
            <w:r w:rsidRPr="00E6111E">
              <w:rPr>
                <w:rFonts w:ascii="Arial" w:hAnsi="Arial" w:cs="Arial"/>
                <w:b/>
              </w:rPr>
              <w:t>Personal and Social Responsibility</w:t>
            </w:r>
            <w:r w:rsidR="001B0BAB" w:rsidRPr="00E6111E">
              <w:rPr>
                <w:rFonts w:ascii="Arial" w:hAnsi="Arial" w:cs="Arial"/>
                <w:b/>
              </w:rPr>
              <w:t xml:space="preserve"> </w:t>
            </w:r>
            <w:r w:rsidRPr="00E6111E">
              <w:rPr>
                <w:rFonts w:ascii="Arial" w:hAnsi="Arial" w:cs="Arial"/>
                <w:b/>
              </w:rPr>
              <w:t>Including</w:t>
            </w:r>
            <w:r w:rsidRPr="00E6111E">
              <w:rPr>
                <w:rFonts w:ascii="Arial" w:hAnsi="Arial" w:cs="Arial"/>
              </w:rPr>
              <w:t xml:space="preserve">: </w:t>
            </w:r>
            <w:r w:rsidRPr="00E6111E">
              <w:rPr>
                <w:rFonts w:ascii="Arial" w:hAnsi="Arial" w:cs="Arial"/>
                <w:i/>
                <w:sz w:val="16"/>
                <w:szCs w:val="16"/>
              </w:rPr>
              <w:t>civic knowledge and engagement—local and global, intercultural knowledge and competence*, ethical reasoning and action, foundations and skills for lifelong learning anchored through active involvement with diverse communities and real</w:t>
            </w:r>
            <w:r w:rsidRPr="00E6111E">
              <w:rPr>
                <w:rFonts w:ascii="Cambria Math" w:hAnsi="Cambria Math" w:cs="Cambria Math"/>
                <w:i/>
                <w:sz w:val="16"/>
                <w:szCs w:val="16"/>
              </w:rPr>
              <w:t>‐</w:t>
            </w:r>
            <w:r w:rsidRPr="00E6111E">
              <w:rPr>
                <w:rFonts w:ascii="Arial" w:hAnsi="Arial" w:cs="Arial"/>
                <w:i/>
                <w:sz w:val="16"/>
                <w:szCs w:val="16"/>
              </w:rPr>
              <w:t>world challenges</w:t>
            </w:r>
          </w:p>
        </w:tc>
        <w:tc>
          <w:tcPr>
            <w:tcW w:w="1710" w:type="dxa"/>
          </w:tcPr>
          <w:p w14:paraId="7CA46259" w14:textId="390E7F23" w:rsidR="00CE334D" w:rsidRPr="00E6111E" w:rsidRDefault="005D3430" w:rsidP="008318AE">
            <w:pPr>
              <w:jc w:val="center"/>
              <w:rPr>
                <w:rFonts w:ascii="Arial" w:hAnsi="Arial" w:cs="Arial"/>
              </w:rPr>
            </w:pPr>
            <w:r w:rsidRPr="00E6111E">
              <w:rPr>
                <w:rFonts w:ascii="Arial" w:hAnsi="Arial" w:cs="Arial"/>
              </w:rPr>
              <w:t>Y</w:t>
            </w:r>
          </w:p>
        </w:tc>
      </w:tr>
      <w:tr w:rsidR="00CE334D" w:rsidRPr="00E6111E" w14:paraId="7CD0EB85" w14:textId="77777777" w:rsidTr="00B62B5B">
        <w:trPr>
          <w:trHeight w:val="413"/>
        </w:trPr>
        <w:tc>
          <w:tcPr>
            <w:tcW w:w="9355" w:type="dxa"/>
          </w:tcPr>
          <w:p w14:paraId="34828246" w14:textId="77777777" w:rsidR="00CE334D" w:rsidRPr="00E6111E" w:rsidRDefault="00CE334D" w:rsidP="00B70A72">
            <w:pPr>
              <w:rPr>
                <w:rFonts w:ascii="Arial" w:hAnsi="Arial" w:cs="Arial"/>
              </w:rPr>
            </w:pPr>
            <w:r w:rsidRPr="00E6111E">
              <w:rPr>
                <w:rFonts w:ascii="Arial" w:hAnsi="Arial" w:cs="Arial"/>
                <w:b/>
              </w:rPr>
              <w:t>Integrative Learning**, Including:</w:t>
            </w:r>
            <w:r w:rsidRPr="00E6111E">
              <w:rPr>
                <w:rFonts w:ascii="Arial" w:hAnsi="Arial" w:cs="Arial"/>
              </w:rPr>
              <w:t xml:space="preserve"> </w:t>
            </w:r>
            <w:r w:rsidRPr="00E6111E">
              <w:rPr>
                <w:rFonts w:ascii="Arial" w:hAnsi="Arial" w:cs="Arial"/>
                <w:i/>
                <w:sz w:val="16"/>
                <w:szCs w:val="16"/>
              </w:rPr>
              <w:t>synthesis and advanced accomplishment across general and specialized studies</w:t>
            </w:r>
          </w:p>
        </w:tc>
        <w:tc>
          <w:tcPr>
            <w:tcW w:w="1710" w:type="dxa"/>
          </w:tcPr>
          <w:p w14:paraId="0DCC9731" w14:textId="528662CC" w:rsidR="00CE334D" w:rsidRPr="00E6111E" w:rsidRDefault="008318AE" w:rsidP="008318AE">
            <w:pPr>
              <w:jc w:val="center"/>
              <w:rPr>
                <w:rFonts w:ascii="Arial" w:hAnsi="Arial" w:cs="Arial"/>
              </w:rPr>
            </w:pPr>
            <w:r w:rsidRPr="00E6111E">
              <w:rPr>
                <w:rFonts w:ascii="Arial" w:hAnsi="Arial" w:cs="Arial"/>
              </w:rPr>
              <w:t>Y</w:t>
            </w:r>
          </w:p>
        </w:tc>
      </w:tr>
    </w:tbl>
    <w:p w14:paraId="6915B9F7" w14:textId="335E9C91" w:rsidR="00845EFF" w:rsidRPr="00E6111E" w:rsidRDefault="00845EFF" w:rsidP="00845EFF">
      <w:pPr>
        <w:rPr>
          <w:rFonts w:ascii="Arial" w:hAnsi="Arial" w:cs="Arial"/>
        </w:rPr>
      </w:pPr>
    </w:p>
    <w:p w14:paraId="195BFE15" w14:textId="77777777" w:rsidR="00C728C1" w:rsidRPr="00E6111E" w:rsidRDefault="00C728C1" w:rsidP="00C728C1">
      <w:pPr>
        <w:rPr>
          <w:rFonts w:ascii="Arial" w:hAnsi="Arial" w:cs="Arial"/>
          <w:b/>
          <w:szCs w:val="24"/>
        </w:rPr>
      </w:pPr>
      <w:r w:rsidRPr="00E6111E">
        <w:rPr>
          <w:rFonts w:ascii="Arial" w:hAnsi="Arial" w:cs="Arial"/>
          <w:b/>
          <w:szCs w:val="24"/>
        </w:rPr>
        <w:t>UNDERGRADUATE</w:t>
      </w:r>
    </w:p>
    <w:p w14:paraId="792F1BCE" w14:textId="77777777" w:rsidR="00C728C1" w:rsidRPr="00E6111E" w:rsidRDefault="00C728C1" w:rsidP="00946824">
      <w:pPr>
        <w:spacing w:line="240" w:lineRule="auto"/>
        <w:rPr>
          <w:rFonts w:ascii="Arial" w:hAnsi="Arial" w:cs="Arial"/>
          <w:szCs w:val="24"/>
        </w:rPr>
      </w:pPr>
      <w:r w:rsidRPr="00E6111E">
        <w:rPr>
          <w:rFonts w:ascii="Arial" w:hAnsi="Arial" w:cs="Arial"/>
          <w:szCs w:val="24"/>
        </w:rPr>
        <w:t xml:space="preserve">Mastery of each student-learning outcome listed below is indicated by a grade of C or better on each component of the corresponding measures listed in the table. Students are required to track their progress towards meeting each learning outcome and must make an appointment with the instructor for any grade equal to or less than a C.  The instructor will suggest strategies to help you establish competence and knowledge in these areas.  </w:t>
      </w:r>
    </w:p>
    <w:p w14:paraId="1F4AA62C" w14:textId="77777777" w:rsidR="00C728C1" w:rsidRPr="00E6111E" w:rsidRDefault="00C728C1" w:rsidP="00946824">
      <w:pPr>
        <w:spacing w:line="240" w:lineRule="auto"/>
        <w:rPr>
          <w:rFonts w:ascii="Arial" w:hAnsi="Arial" w:cs="Arial"/>
          <w:szCs w:val="24"/>
        </w:rPr>
      </w:pPr>
      <w:r w:rsidRPr="00E6111E">
        <w:rPr>
          <w:rFonts w:ascii="Arial" w:hAnsi="Arial" w:cs="Arial"/>
          <w:szCs w:val="24"/>
        </w:rPr>
        <w:t xml:space="preserve">Students should track their progress towards meeting each learning outcome by listing their grades on the table below over the course of the semester. </w:t>
      </w:r>
    </w:p>
    <w:p w14:paraId="0DD5B50A" w14:textId="77777777" w:rsidR="00C728C1" w:rsidRPr="00E6111E" w:rsidRDefault="00C728C1" w:rsidP="00C728C1">
      <w:pPr>
        <w:pStyle w:val="Level1"/>
        <w:numPr>
          <w:ilvl w:val="0"/>
          <w:numId w:val="0"/>
        </w:numPr>
        <w:tabs>
          <w:tab w:val="left" w:pos="-1440"/>
        </w:tabs>
        <w:ind w:right="-630"/>
        <w:rPr>
          <w:rFonts w:ascii="Arial" w:hAnsi="Arial" w:cs="Arial"/>
          <w:b/>
          <w:szCs w:val="24"/>
          <w:u w:val="single"/>
        </w:rPr>
      </w:pPr>
    </w:p>
    <w:p w14:paraId="5A8EE5F2" w14:textId="6232BAF4" w:rsidR="00C728C1" w:rsidRPr="00E6111E" w:rsidRDefault="007D63FD" w:rsidP="00C728C1">
      <w:pPr>
        <w:pStyle w:val="Level1"/>
        <w:numPr>
          <w:ilvl w:val="0"/>
          <w:numId w:val="0"/>
        </w:numPr>
        <w:tabs>
          <w:tab w:val="left" w:pos="-1440"/>
        </w:tabs>
        <w:ind w:right="-630"/>
        <w:rPr>
          <w:rFonts w:ascii="Arial" w:hAnsi="Arial" w:cs="Arial"/>
          <w:b/>
          <w:szCs w:val="24"/>
          <w:u w:val="single"/>
        </w:rPr>
      </w:pPr>
      <w:r w:rsidRPr="00E6111E">
        <w:rPr>
          <w:rFonts w:ascii="Arial" w:hAnsi="Arial" w:cs="Arial"/>
          <w:b/>
          <w:szCs w:val="24"/>
          <w:u w:val="single"/>
        </w:rPr>
        <w:t xml:space="preserve">CSAD </w:t>
      </w:r>
      <w:r w:rsidR="00F14C44" w:rsidRPr="00E6111E">
        <w:rPr>
          <w:rFonts w:ascii="Arial" w:hAnsi="Arial" w:cs="Arial"/>
          <w:b/>
          <w:szCs w:val="24"/>
          <w:u w:val="single"/>
        </w:rPr>
        <w:t>101</w:t>
      </w:r>
      <w:r w:rsidR="00C728C1" w:rsidRPr="00E6111E">
        <w:rPr>
          <w:rFonts w:ascii="Arial" w:hAnsi="Arial" w:cs="Arial"/>
          <w:b/>
          <w:szCs w:val="24"/>
          <w:u w:val="single"/>
        </w:rPr>
        <w:t xml:space="preserve"> SPECIFIC STUDENT LEARNING OUTCOMES:</w:t>
      </w:r>
    </w:p>
    <w:p w14:paraId="3718604A" w14:textId="77777777" w:rsidR="00C728C1" w:rsidRPr="00E6111E" w:rsidRDefault="00C728C1" w:rsidP="003C102C">
      <w:pPr>
        <w:widowControl w:val="0"/>
        <w:spacing w:after="0" w:line="240" w:lineRule="auto"/>
        <w:rPr>
          <w:rFonts w:ascii="Arial" w:eastAsia="Times New Roman" w:hAnsi="Arial" w:cs="Arial"/>
          <w:bCs/>
          <w:snapToGrid w:val="0"/>
          <w:color w:val="000000"/>
          <w:sz w:val="22"/>
        </w:rPr>
      </w:pPr>
    </w:p>
    <w:p w14:paraId="3D32B586" w14:textId="4D820ECE" w:rsidR="00F431D0" w:rsidRPr="00E6111E" w:rsidRDefault="00F431D0" w:rsidP="003C102C">
      <w:pPr>
        <w:widowControl w:val="0"/>
        <w:spacing w:after="0" w:line="240" w:lineRule="auto"/>
        <w:rPr>
          <w:rFonts w:ascii="Arial" w:hAnsi="Arial" w:cs="Arial"/>
        </w:rPr>
      </w:pPr>
      <w:r w:rsidRPr="00E6111E">
        <w:rPr>
          <w:rFonts w:ascii="Arial" w:hAnsi="Arial" w:cs="Arial"/>
        </w:rPr>
        <w:t>The community associated with American Speech-Language-Hearing Association</w:t>
      </w:r>
      <w:r w:rsidR="00B07B26" w:rsidRPr="00E6111E">
        <w:rPr>
          <w:rFonts w:ascii="Arial" w:hAnsi="Arial" w:cs="Arial"/>
        </w:rPr>
        <w:t xml:space="preserve"> (ASHA)</w:t>
      </w:r>
      <w:r w:rsidRPr="00E6111E">
        <w:rPr>
          <w:rFonts w:ascii="Arial" w:hAnsi="Arial" w:cs="Arial"/>
        </w:rPr>
        <w:t xml:space="preserve"> has indicated the need for areas of learning concentration for </w:t>
      </w:r>
      <w:r w:rsidR="00B07B26" w:rsidRPr="00E6111E">
        <w:rPr>
          <w:rFonts w:ascii="Arial" w:hAnsi="Arial" w:cs="Arial"/>
        </w:rPr>
        <w:t xml:space="preserve">an </w:t>
      </w:r>
      <w:r w:rsidRPr="00E6111E">
        <w:rPr>
          <w:rFonts w:ascii="Arial" w:hAnsi="Arial" w:cs="Arial"/>
        </w:rPr>
        <w:t>optim</w:t>
      </w:r>
      <w:r w:rsidR="00B07B26" w:rsidRPr="00E6111E">
        <w:rPr>
          <w:rFonts w:ascii="Arial" w:hAnsi="Arial" w:cs="Arial"/>
        </w:rPr>
        <w:t>al</w:t>
      </w:r>
      <w:r w:rsidRPr="00E6111E">
        <w:rPr>
          <w:rFonts w:ascii="Arial" w:hAnsi="Arial" w:cs="Arial"/>
        </w:rPr>
        <w:t xml:space="preserve"> undergraduate experience. The objectives below reflect some introductory schemas needed for foundational knowledge and skills for Communication </w:t>
      </w:r>
      <w:r w:rsidR="00B07B26" w:rsidRPr="00E6111E">
        <w:rPr>
          <w:rFonts w:ascii="Arial" w:hAnsi="Arial" w:cs="Arial"/>
        </w:rPr>
        <w:t>Sciences and Disorders</w:t>
      </w:r>
      <w:r w:rsidRPr="00E6111E">
        <w:rPr>
          <w:rFonts w:ascii="Arial" w:hAnsi="Arial" w:cs="Arial"/>
        </w:rPr>
        <w:t xml:space="preserve">. Assuming that some of you will want to enter those professions included under communication disorders, by the conclusion of this class, with applied effort on your part, you will be able to: </w:t>
      </w:r>
    </w:p>
    <w:p w14:paraId="5D6AA9D3" w14:textId="77777777" w:rsidR="00F431D0" w:rsidRPr="00E6111E" w:rsidRDefault="00F431D0" w:rsidP="003C102C">
      <w:pPr>
        <w:widowControl w:val="0"/>
        <w:spacing w:after="0" w:line="240" w:lineRule="auto"/>
        <w:rPr>
          <w:rFonts w:ascii="Arial" w:hAnsi="Arial" w:cs="Arial"/>
        </w:rPr>
      </w:pPr>
    </w:p>
    <w:p w14:paraId="6001DCD1" w14:textId="117EC11E" w:rsidR="00F431D0" w:rsidRPr="00E6111E" w:rsidRDefault="00F431D0" w:rsidP="003C102C">
      <w:pPr>
        <w:widowControl w:val="0"/>
        <w:spacing w:after="0" w:line="240" w:lineRule="auto"/>
        <w:rPr>
          <w:rFonts w:ascii="Arial" w:hAnsi="Arial" w:cs="Arial"/>
        </w:rPr>
      </w:pPr>
      <w:r w:rsidRPr="00E6111E">
        <w:rPr>
          <w:rFonts w:ascii="Arial" w:hAnsi="Arial" w:cs="Arial"/>
        </w:rPr>
        <w:t>1. Recognize and describe the roles of speech-language pathologists, audiologists, and speech-language-hearing scientists</w:t>
      </w:r>
      <w:r w:rsidR="00426047" w:rsidRPr="00E6111E">
        <w:rPr>
          <w:rFonts w:ascii="Arial" w:hAnsi="Arial" w:cs="Arial"/>
        </w:rPr>
        <w:t xml:space="preserve"> across settings and across the lifespan</w:t>
      </w:r>
      <w:r w:rsidRPr="00E6111E">
        <w:rPr>
          <w:rFonts w:ascii="Arial" w:hAnsi="Arial" w:cs="Arial"/>
        </w:rPr>
        <w:t>.</w:t>
      </w:r>
      <w:r w:rsidR="006C29FE" w:rsidRPr="00E6111E">
        <w:rPr>
          <w:rFonts w:ascii="Arial" w:hAnsi="Arial" w:cs="Arial"/>
        </w:rPr>
        <w:t xml:space="preserve"> </w:t>
      </w:r>
    </w:p>
    <w:p w14:paraId="42811D9C" w14:textId="4D44AD7F" w:rsidR="00F431D0" w:rsidRPr="00E6111E" w:rsidRDefault="00F431D0" w:rsidP="003C102C">
      <w:pPr>
        <w:widowControl w:val="0"/>
        <w:spacing w:after="0" w:line="240" w:lineRule="auto"/>
        <w:rPr>
          <w:rFonts w:ascii="Arial" w:hAnsi="Arial" w:cs="Arial"/>
        </w:rPr>
      </w:pPr>
      <w:r w:rsidRPr="00E6111E">
        <w:rPr>
          <w:rFonts w:ascii="Arial" w:hAnsi="Arial" w:cs="Arial"/>
        </w:rPr>
        <w:t>2. Recognize and explain the process</w:t>
      </w:r>
      <w:r w:rsidR="00426047" w:rsidRPr="00E6111E">
        <w:rPr>
          <w:rFonts w:ascii="Arial" w:hAnsi="Arial" w:cs="Arial"/>
        </w:rPr>
        <w:t>es</w:t>
      </w:r>
      <w:r w:rsidRPr="00E6111E">
        <w:rPr>
          <w:rFonts w:ascii="Arial" w:hAnsi="Arial" w:cs="Arial"/>
        </w:rPr>
        <w:t xml:space="preserve"> of speech, language and hearing </w:t>
      </w:r>
      <w:r w:rsidR="00426047" w:rsidRPr="00E6111E">
        <w:rPr>
          <w:rFonts w:ascii="Arial" w:hAnsi="Arial" w:cs="Arial"/>
        </w:rPr>
        <w:t xml:space="preserve">development with special attention to </w:t>
      </w:r>
      <w:r w:rsidRPr="00E6111E">
        <w:rPr>
          <w:rFonts w:ascii="Arial" w:hAnsi="Arial" w:cs="Arial"/>
        </w:rPr>
        <w:t xml:space="preserve">recognizing cultural </w:t>
      </w:r>
      <w:r w:rsidR="00426047" w:rsidRPr="00E6111E">
        <w:rPr>
          <w:rFonts w:ascii="Arial" w:hAnsi="Arial" w:cs="Arial"/>
        </w:rPr>
        <w:t xml:space="preserve">and linguistic </w:t>
      </w:r>
      <w:r w:rsidRPr="00E6111E">
        <w:rPr>
          <w:rFonts w:ascii="Arial" w:hAnsi="Arial" w:cs="Arial"/>
        </w:rPr>
        <w:t xml:space="preserve">diversity. </w:t>
      </w:r>
    </w:p>
    <w:p w14:paraId="6E59C1C9" w14:textId="226A5F26" w:rsidR="00F431D0" w:rsidRPr="00E6111E" w:rsidRDefault="00F431D0" w:rsidP="003C102C">
      <w:pPr>
        <w:widowControl w:val="0"/>
        <w:spacing w:after="0" w:line="240" w:lineRule="auto"/>
        <w:rPr>
          <w:rFonts w:ascii="Arial" w:hAnsi="Arial" w:cs="Arial"/>
        </w:rPr>
      </w:pPr>
      <w:r w:rsidRPr="00E6111E">
        <w:rPr>
          <w:rFonts w:ascii="Arial" w:hAnsi="Arial" w:cs="Arial"/>
        </w:rPr>
        <w:t xml:space="preserve">3. </w:t>
      </w:r>
      <w:r w:rsidR="00426047" w:rsidRPr="00E6111E">
        <w:rPr>
          <w:rFonts w:ascii="Arial" w:hAnsi="Arial" w:cs="Arial"/>
        </w:rPr>
        <w:t>A</w:t>
      </w:r>
      <w:r w:rsidRPr="00E6111E">
        <w:rPr>
          <w:rFonts w:ascii="Arial" w:hAnsi="Arial" w:cs="Arial"/>
        </w:rPr>
        <w:t>nalyze how human communication, including speech, language</w:t>
      </w:r>
      <w:r w:rsidR="00B07B26" w:rsidRPr="00E6111E">
        <w:rPr>
          <w:rFonts w:ascii="Arial" w:hAnsi="Arial" w:cs="Arial"/>
        </w:rPr>
        <w:t>,</w:t>
      </w:r>
      <w:r w:rsidRPr="00E6111E">
        <w:rPr>
          <w:rFonts w:ascii="Arial" w:hAnsi="Arial" w:cs="Arial"/>
        </w:rPr>
        <w:t xml:space="preserve"> and hearing</w:t>
      </w:r>
      <w:r w:rsidR="00426047" w:rsidRPr="00E6111E">
        <w:rPr>
          <w:rFonts w:ascii="Arial" w:hAnsi="Arial" w:cs="Arial"/>
        </w:rPr>
        <w:t>,</w:t>
      </w:r>
      <w:r w:rsidRPr="00E6111E">
        <w:rPr>
          <w:rFonts w:ascii="Arial" w:hAnsi="Arial" w:cs="Arial"/>
        </w:rPr>
        <w:t xml:space="preserve"> changes throughout the lifespan. </w:t>
      </w:r>
    </w:p>
    <w:p w14:paraId="046C2D3D" w14:textId="77777777" w:rsidR="00F431D0" w:rsidRPr="00E6111E" w:rsidRDefault="00F431D0" w:rsidP="003C102C">
      <w:pPr>
        <w:widowControl w:val="0"/>
        <w:spacing w:after="0" w:line="240" w:lineRule="auto"/>
        <w:rPr>
          <w:rFonts w:ascii="Arial" w:hAnsi="Arial" w:cs="Arial"/>
        </w:rPr>
      </w:pPr>
      <w:r w:rsidRPr="00E6111E">
        <w:rPr>
          <w:rFonts w:ascii="Arial" w:hAnsi="Arial" w:cs="Arial"/>
        </w:rPr>
        <w:t>4. Apply understanding of communication knowledge to your own communication strengths and challenges considering cultural correlates.</w:t>
      </w:r>
    </w:p>
    <w:p w14:paraId="45104252" w14:textId="123E58B0" w:rsidR="00F431D0" w:rsidRPr="00E6111E" w:rsidRDefault="00F431D0" w:rsidP="003C102C">
      <w:pPr>
        <w:widowControl w:val="0"/>
        <w:spacing w:after="0" w:line="240" w:lineRule="auto"/>
        <w:rPr>
          <w:rFonts w:ascii="Arial" w:hAnsi="Arial" w:cs="Arial"/>
        </w:rPr>
      </w:pPr>
      <w:r w:rsidRPr="00E6111E">
        <w:rPr>
          <w:rFonts w:ascii="Arial" w:hAnsi="Arial" w:cs="Arial"/>
        </w:rPr>
        <w:t xml:space="preserve">5. </w:t>
      </w:r>
      <w:r w:rsidR="006C29FE" w:rsidRPr="00E6111E">
        <w:rPr>
          <w:rFonts w:ascii="Arial" w:hAnsi="Arial" w:cs="Arial"/>
        </w:rPr>
        <w:t xml:space="preserve">Identify and describe disorders of speech, language, and hearing and their etiologies. </w:t>
      </w:r>
    </w:p>
    <w:p w14:paraId="1BCD105E" w14:textId="3C75DF1F" w:rsidR="00F431D0" w:rsidRPr="00E6111E" w:rsidRDefault="00F431D0" w:rsidP="003C102C">
      <w:pPr>
        <w:widowControl w:val="0"/>
        <w:spacing w:after="0" w:line="240" w:lineRule="auto"/>
        <w:rPr>
          <w:rFonts w:ascii="Arial" w:hAnsi="Arial" w:cs="Arial"/>
        </w:rPr>
      </w:pPr>
      <w:r w:rsidRPr="00E6111E">
        <w:rPr>
          <w:rFonts w:ascii="Arial" w:hAnsi="Arial" w:cs="Arial"/>
        </w:rPr>
        <w:t xml:space="preserve">6. </w:t>
      </w:r>
      <w:r w:rsidR="006C29FE" w:rsidRPr="00E6111E">
        <w:rPr>
          <w:rFonts w:ascii="Arial" w:hAnsi="Arial" w:cs="Arial"/>
        </w:rPr>
        <w:t xml:space="preserve">Describe the role of speech language pathologists and audiologists in the prevention of </w:t>
      </w:r>
      <w:r w:rsidRPr="00E6111E">
        <w:rPr>
          <w:rFonts w:ascii="Arial" w:hAnsi="Arial" w:cs="Arial"/>
        </w:rPr>
        <w:t xml:space="preserve">communication disorders, especially </w:t>
      </w:r>
      <w:r w:rsidR="006C29FE" w:rsidRPr="00E6111E">
        <w:rPr>
          <w:rFonts w:ascii="Arial" w:hAnsi="Arial" w:cs="Arial"/>
        </w:rPr>
        <w:t xml:space="preserve">in </w:t>
      </w:r>
      <w:r w:rsidRPr="00E6111E">
        <w:rPr>
          <w:rFonts w:ascii="Arial" w:hAnsi="Arial" w:cs="Arial"/>
        </w:rPr>
        <w:t>populations at risk.</w:t>
      </w:r>
    </w:p>
    <w:p w14:paraId="24F9B20E" w14:textId="3CC848F7" w:rsidR="00F431D0" w:rsidRPr="00E6111E" w:rsidRDefault="00F431D0" w:rsidP="003C102C">
      <w:pPr>
        <w:widowControl w:val="0"/>
        <w:spacing w:after="0" w:line="240" w:lineRule="auto"/>
        <w:rPr>
          <w:rFonts w:ascii="Arial" w:hAnsi="Arial" w:cs="Arial"/>
        </w:rPr>
      </w:pPr>
      <w:r w:rsidRPr="00E6111E">
        <w:rPr>
          <w:rFonts w:ascii="Arial" w:hAnsi="Arial" w:cs="Arial"/>
        </w:rPr>
        <w:t xml:space="preserve">7. </w:t>
      </w:r>
      <w:r w:rsidR="006C29FE" w:rsidRPr="00E6111E">
        <w:rPr>
          <w:rFonts w:ascii="Arial" w:hAnsi="Arial" w:cs="Arial"/>
        </w:rPr>
        <w:t>Classify common intervention strategies in speech, language, and hearing disorders (e.g., technological interventions, behavioral interventions, etc</w:t>
      </w:r>
      <w:r w:rsidR="00B62B5B" w:rsidRPr="00E6111E">
        <w:rPr>
          <w:rFonts w:ascii="Arial" w:hAnsi="Arial" w:cs="Arial"/>
        </w:rPr>
        <w:t>.</w:t>
      </w:r>
      <w:r w:rsidR="006C29FE" w:rsidRPr="00E6111E">
        <w:rPr>
          <w:rFonts w:ascii="Arial" w:hAnsi="Arial" w:cs="Arial"/>
        </w:rPr>
        <w:t xml:space="preserve">). </w:t>
      </w:r>
    </w:p>
    <w:p w14:paraId="1A3076A4" w14:textId="6983306C" w:rsidR="00F431D0" w:rsidRPr="00E6111E" w:rsidRDefault="00F431D0" w:rsidP="003C102C">
      <w:pPr>
        <w:widowControl w:val="0"/>
        <w:spacing w:after="0" w:line="240" w:lineRule="auto"/>
        <w:rPr>
          <w:rFonts w:ascii="Arial" w:hAnsi="Arial" w:cs="Arial"/>
        </w:rPr>
      </w:pPr>
      <w:r w:rsidRPr="00E6111E">
        <w:rPr>
          <w:rFonts w:ascii="Arial" w:hAnsi="Arial" w:cs="Arial"/>
        </w:rPr>
        <w:t>8. Communicate changing attitudes toward individuals with disabilit</w:t>
      </w:r>
      <w:r w:rsidR="006C29FE" w:rsidRPr="00E6111E">
        <w:rPr>
          <w:rFonts w:ascii="Arial" w:hAnsi="Arial" w:cs="Arial"/>
        </w:rPr>
        <w:t>ies</w:t>
      </w:r>
      <w:r w:rsidRPr="00E6111E">
        <w:rPr>
          <w:rFonts w:ascii="Arial" w:hAnsi="Arial" w:cs="Arial"/>
        </w:rPr>
        <w:t xml:space="preserve"> over time regarding legislation, social response, education, and intervention</w:t>
      </w:r>
      <w:r w:rsidR="00426047" w:rsidRPr="00E6111E">
        <w:rPr>
          <w:rFonts w:ascii="Arial" w:hAnsi="Arial" w:cs="Arial"/>
        </w:rPr>
        <w:t>.</w:t>
      </w:r>
      <w:r w:rsidRPr="00E6111E">
        <w:rPr>
          <w:rFonts w:ascii="Arial" w:hAnsi="Arial" w:cs="Arial"/>
        </w:rPr>
        <w:t xml:space="preserve"> </w:t>
      </w:r>
    </w:p>
    <w:p w14:paraId="517F6D65" w14:textId="77777777" w:rsidR="00834F9D" w:rsidRPr="00E6111E" w:rsidRDefault="00F431D0" w:rsidP="00834F9D">
      <w:pPr>
        <w:widowControl w:val="0"/>
        <w:spacing w:after="0" w:line="240" w:lineRule="auto"/>
        <w:rPr>
          <w:rFonts w:ascii="Arial" w:hAnsi="Arial" w:cs="Arial"/>
          <w:color w:val="000000" w:themeColor="text1"/>
        </w:rPr>
      </w:pPr>
      <w:r w:rsidRPr="00E6111E">
        <w:rPr>
          <w:rFonts w:ascii="Arial" w:hAnsi="Arial" w:cs="Arial"/>
        </w:rPr>
        <w:lastRenderedPageBreak/>
        <w:t xml:space="preserve">9. Develop skills to identify the value of evidenced based practice in effective consideration of communication </w:t>
      </w:r>
      <w:r w:rsidRPr="00E6111E">
        <w:rPr>
          <w:rFonts w:ascii="Arial" w:hAnsi="Arial" w:cs="Arial"/>
          <w:color w:val="000000" w:themeColor="text1"/>
        </w:rPr>
        <w:t>disorders and sciences.</w:t>
      </w:r>
    </w:p>
    <w:p w14:paraId="72CA486F" w14:textId="77777777" w:rsidR="00834F9D" w:rsidRPr="00E6111E" w:rsidRDefault="00834F9D" w:rsidP="00834F9D">
      <w:pPr>
        <w:widowControl w:val="0"/>
        <w:spacing w:after="0" w:line="240" w:lineRule="auto"/>
        <w:rPr>
          <w:rFonts w:ascii="Arial" w:eastAsia="Times New Roman" w:hAnsi="Arial" w:cs="Arial"/>
          <w:color w:val="000000"/>
          <w:szCs w:val="24"/>
        </w:rPr>
      </w:pPr>
      <w:r w:rsidRPr="00E6111E">
        <w:rPr>
          <w:rFonts w:ascii="Arial" w:hAnsi="Arial" w:cs="Arial"/>
          <w:color w:val="000000" w:themeColor="text1"/>
        </w:rPr>
        <w:t xml:space="preserve">10. </w:t>
      </w:r>
      <w:r w:rsidRPr="00E6111E">
        <w:rPr>
          <w:rFonts w:ascii="Arial" w:eastAsia="Times New Roman" w:hAnsi="Arial" w:cs="Arial"/>
          <w:color w:val="000000"/>
          <w:szCs w:val="24"/>
        </w:rPr>
        <w:t>Describe and evaluate ethical and social values in their historical and cultural contexts. </w:t>
      </w:r>
    </w:p>
    <w:p w14:paraId="70E258A0" w14:textId="77777777" w:rsidR="00834F9D" w:rsidRPr="00E6111E" w:rsidRDefault="00834F9D" w:rsidP="00834F9D">
      <w:pPr>
        <w:widowControl w:val="0"/>
        <w:spacing w:after="0" w:line="240" w:lineRule="auto"/>
        <w:rPr>
          <w:rFonts w:ascii="Arial" w:hAnsi="Arial" w:cs="Arial"/>
          <w:color w:val="000000" w:themeColor="text1"/>
          <w:szCs w:val="24"/>
        </w:rPr>
      </w:pPr>
      <w:r w:rsidRPr="00E6111E">
        <w:rPr>
          <w:rFonts w:ascii="Arial" w:eastAsia="Times New Roman" w:hAnsi="Arial" w:cs="Arial"/>
          <w:color w:val="000000"/>
          <w:szCs w:val="24"/>
        </w:rPr>
        <w:t>11. Explain and apply the principles and methods of academic disciplines to the study of social and   individual behavior.  </w:t>
      </w:r>
    </w:p>
    <w:p w14:paraId="5A75469E" w14:textId="77777777" w:rsidR="00834F9D" w:rsidRPr="00E6111E" w:rsidRDefault="00834F9D" w:rsidP="00834F9D">
      <w:pPr>
        <w:widowControl w:val="0"/>
        <w:spacing w:after="0" w:line="240" w:lineRule="auto"/>
        <w:rPr>
          <w:rFonts w:ascii="Arial" w:hAnsi="Arial" w:cs="Arial"/>
          <w:color w:val="000000" w:themeColor="text1"/>
          <w:szCs w:val="24"/>
        </w:rPr>
      </w:pPr>
      <w:r w:rsidRPr="00E6111E">
        <w:rPr>
          <w:rFonts w:ascii="Arial" w:hAnsi="Arial" w:cs="Arial"/>
          <w:color w:val="000000" w:themeColor="text1"/>
          <w:szCs w:val="24"/>
        </w:rPr>
        <w:t xml:space="preserve">12. </w:t>
      </w:r>
      <w:r w:rsidRPr="00E6111E">
        <w:rPr>
          <w:rFonts w:ascii="Arial" w:hAnsi="Arial" w:cs="Arial"/>
          <w:color w:val="000000"/>
          <w:szCs w:val="24"/>
        </w:rPr>
        <w:t>Demonstrate an understanding of the role of human diversity in human society, for example, race, ethnicity, class, age, ability/disability, sexual identity, gender and gender expression.  </w:t>
      </w:r>
    </w:p>
    <w:p w14:paraId="61205DD3" w14:textId="366AEFD9" w:rsidR="003C102C" w:rsidRPr="00E6111E" w:rsidRDefault="00834F9D" w:rsidP="003C102C">
      <w:pPr>
        <w:widowControl w:val="0"/>
        <w:spacing w:after="0" w:line="240" w:lineRule="auto"/>
        <w:rPr>
          <w:rFonts w:ascii="Arial" w:hAnsi="Arial" w:cs="Arial"/>
          <w:color w:val="000000" w:themeColor="text1"/>
          <w:szCs w:val="24"/>
        </w:rPr>
      </w:pPr>
      <w:r w:rsidRPr="00E6111E">
        <w:rPr>
          <w:rFonts w:ascii="Arial" w:hAnsi="Arial" w:cs="Arial"/>
          <w:color w:val="000000" w:themeColor="text1"/>
          <w:szCs w:val="24"/>
        </w:rPr>
        <w:t xml:space="preserve">13. </w:t>
      </w:r>
      <w:r w:rsidRPr="00E6111E">
        <w:rPr>
          <w:rFonts w:ascii="Arial" w:hAnsi="Arial" w:cs="Arial"/>
          <w:color w:val="000000"/>
          <w:szCs w:val="24"/>
        </w:rPr>
        <w:t>Explain and critically examine social dynamics and issues in their historical and cultural contexts. </w:t>
      </w:r>
    </w:p>
    <w:p w14:paraId="31BC5C9E" w14:textId="77777777" w:rsidR="003C102C" w:rsidRPr="00E6111E" w:rsidRDefault="003C102C" w:rsidP="003C102C">
      <w:pPr>
        <w:widowControl w:val="0"/>
        <w:spacing w:after="0" w:line="240" w:lineRule="auto"/>
        <w:rPr>
          <w:rFonts w:ascii="Arial" w:eastAsia="Times New Roman" w:hAnsi="Arial" w:cs="Arial"/>
          <w:bCs/>
          <w:snapToGrid w:val="0"/>
          <w:color w:val="000000"/>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3316"/>
        <w:gridCol w:w="2790"/>
      </w:tblGrid>
      <w:tr w:rsidR="00C728C1" w:rsidRPr="00E6111E" w14:paraId="17900425" w14:textId="77777777" w:rsidTr="005D3430">
        <w:trPr>
          <w:trHeight w:val="763"/>
          <w:jc w:val="center"/>
        </w:trPr>
        <w:tc>
          <w:tcPr>
            <w:tcW w:w="2349" w:type="dxa"/>
          </w:tcPr>
          <w:p w14:paraId="2239E1A2" w14:textId="77777777" w:rsidR="00C728C1" w:rsidRPr="00E6111E" w:rsidRDefault="00C728C1" w:rsidP="00B70A72">
            <w:pPr>
              <w:jc w:val="center"/>
              <w:rPr>
                <w:rFonts w:ascii="Arial" w:hAnsi="Arial" w:cs="Arial"/>
                <w:b/>
                <w:szCs w:val="24"/>
              </w:rPr>
            </w:pPr>
            <w:r w:rsidRPr="00E6111E">
              <w:rPr>
                <w:rFonts w:ascii="Arial" w:hAnsi="Arial" w:cs="Arial"/>
                <w:b/>
                <w:szCs w:val="24"/>
              </w:rPr>
              <w:t>Course Learning Outcome</w:t>
            </w:r>
          </w:p>
        </w:tc>
        <w:tc>
          <w:tcPr>
            <w:tcW w:w="3316" w:type="dxa"/>
          </w:tcPr>
          <w:p w14:paraId="2191BB3A" w14:textId="77777777" w:rsidR="00C728C1" w:rsidRPr="00E6111E" w:rsidRDefault="00C728C1" w:rsidP="00B70A72">
            <w:pPr>
              <w:jc w:val="center"/>
              <w:rPr>
                <w:rFonts w:ascii="Arial" w:hAnsi="Arial" w:cs="Arial"/>
                <w:b/>
                <w:szCs w:val="24"/>
              </w:rPr>
            </w:pPr>
            <w:r w:rsidRPr="00E6111E">
              <w:rPr>
                <w:rFonts w:ascii="Arial" w:hAnsi="Arial" w:cs="Arial"/>
                <w:b/>
                <w:szCs w:val="24"/>
              </w:rPr>
              <w:t>Components Indicating Competence</w:t>
            </w:r>
          </w:p>
        </w:tc>
        <w:tc>
          <w:tcPr>
            <w:tcW w:w="2790" w:type="dxa"/>
          </w:tcPr>
          <w:p w14:paraId="6EC85C76" w14:textId="77777777" w:rsidR="00C728C1" w:rsidRPr="00E6111E" w:rsidRDefault="00C728C1" w:rsidP="00B70A72">
            <w:pPr>
              <w:jc w:val="center"/>
              <w:rPr>
                <w:rFonts w:ascii="Arial" w:hAnsi="Arial" w:cs="Arial"/>
                <w:b/>
                <w:szCs w:val="24"/>
              </w:rPr>
            </w:pPr>
            <w:r w:rsidRPr="00E6111E">
              <w:rPr>
                <w:rFonts w:ascii="Arial" w:hAnsi="Arial" w:cs="Arial"/>
                <w:b/>
                <w:szCs w:val="24"/>
              </w:rPr>
              <w:t>Grades Received</w:t>
            </w:r>
          </w:p>
        </w:tc>
      </w:tr>
      <w:tr w:rsidR="00E36C8A" w:rsidRPr="00E6111E" w14:paraId="0A2987C3" w14:textId="77777777" w:rsidTr="005D3430">
        <w:trPr>
          <w:trHeight w:val="469"/>
          <w:jc w:val="center"/>
        </w:trPr>
        <w:tc>
          <w:tcPr>
            <w:tcW w:w="2349" w:type="dxa"/>
          </w:tcPr>
          <w:p w14:paraId="0AFBBADD" w14:textId="77777777" w:rsidR="00E36C8A" w:rsidRPr="00E6111E" w:rsidRDefault="00E36C8A" w:rsidP="00E36C8A">
            <w:pPr>
              <w:rPr>
                <w:rFonts w:ascii="Arial" w:hAnsi="Arial" w:cs="Arial"/>
                <w:szCs w:val="24"/>
              </w:rPr>
            </w:pPr>
            <w:r w:rsidRPr="00E6111E">
              <w:rPr>
                <w:rFonts w:ascii="Arial" w:hAnsi="Arial" w:cs="Arial"/>
                <w:szCs w:val="24"/>
              </w:rPr>
              <w:t>1</w:t>
            </w:r>
          </w:p>
        </w:tc>
        <w:tc>
          <w:tcPr>
            <w:tcW w:w="3316" w:type="dxa"/>
          </w:tcPr>
          <w:p w14:paraId="763C6555" w14:textId="77777777" w:rsidR="00E36C8A" w:rsidRPr="00E6111E" w:rsidRDefault="00E36C8A" w:rsidP="00E36C8A">
            <w:pPr>
              <w:rPr>
                <w:rFonts w:ascii="Arial" w:hAnsi="Arial" w:cs="Arial"/>
                <w:szCs w:val="24"/>
              </w:rPr>
            </w:pPr>
            <w:r w:rsidRPr="00E6111E">
              <w:rPr>
                <w:rFonts w:ascii="Arial" w:hAnsi="Arial" w:cs="Arial"/>
                <w:szCs w:val="24"/>
              </w:rPr>
              <w:t>Exam 1</w:t>
            </w:r>
          </w:p>
        </w:tc>
        <w:tc>
          <w:tcPr>
            <w:tcW w:w="2790" w:type="dxa"/>
          </w:tcPr>
          <w:p w14:paraId="06085ECD" w14:textId="77777777" w:rsidR="00E36C8A" w:rsidRPr="00E6111E" w:rsidRDefault="00E36C8A" w:rsidP="00E36C8A">
            <w:pPr>
              <w:rPr>
                <w:rFonts w:ascii="Arial" w:hAnsi="Arial" w:cs="Arial"/>
                <w:szCs w:val="24"/>
              </w:rPr>
            </w:pPr>
          </w:p>
        </w:tc>
      </w:tr>
      <w:tr w:rsidR="00E36C8A" w:rsidRPr="00E6111E" w14:paraId="206DB0C6" w14:textId="77777777" w:rsidTr="005D3430">
        <w:trPr>
          <w:trHeight w:val="463"/>
          <w:jc w:val="center"/>
        </w:trPr>
        <w:tc>
          <w:tcPr>
            <w:tcW w:w="2349" w:type="dxa"/>
          </w:tcPr>
          <w:p w14:paraId="7649FA89" w14:textId="77777777" w:rsidR="00E36C8A" w:rsidRPr="00E6111E" w:rsidRDefault="00E36C8A" w:rsidP="00E36C8A">
            <w:pPr>
              <w:rPr>
                <w:rFonts w:ascii="Arial" w:hAnsi="Arial" w:cs="Arial"/>
                <w:szCs w:val="24"/>
              </w:rPr>
            </w:pPr>
            <w:r w:rsidRPr="00E6111E">
              <w:rPr>
                <w:rFonts w:ascii="Arial" w:hAnsi="Arial" w:cs="Arial"/>
                <w:szCs w:val="24"/>
              </w:rPr>
              <w:t>2</w:t>
            </w:r>
          </w:p>
        </w:tc>
        <w:tc>
          <w:tcPr>
            <w:tcW w:w="3316" w:type="dxa"/>
          </w:tcPr>
          <w:p w14:paraId="0F1D4A8A" w14:textId="4CC2D022" w:rsidR="00E36C8A" w:rsidRPr="00E6111E" w:rsidRDefault="00E36C8A" w:rsidP="00E36C8A">
            <w:pPr>
              <w:rPr>
                <w:rFonts w:ascii="Arial" w:hAnsi="Arial" w:cs="Arial"/>
                <w:szCs w:val="24"/>
              </w:rPr>
            </w:pPr>
            <w:r w:rsidRPr="00E6111E">
              <w:rPr>
                <w:rFonts w:ascii="Arial" w:hAnsi="Arial" w:cs="Arial"/>
                <w:szCs w:val="24"/>
              </w:rPr>
              <w:t>Exam 1</w:t>
            </w:r>
            <w:r w:rsidR="00F431D0" w:rsidRPr="00E6111E">
              <w:rPr>
                <w:rFonts w:ascii="Arial" w:hAnsi="Arial" w:cs="Arial"/>
                <w:szCs w:val="24"/>
              </w:rPr>
              <w:t>, 2, 3</w:t>
            </w:r>
            <w:r w:rsidR="006D65D3">
              <w:rPr>
                <w:rFonts w:ascii="Arial" w:hAnsi="Arial" w:cs="Arial"/>
                <w:szCs w:val="24"/>
              </w:rPr>
              <w:t>, 4, 5, 6</w:t>
            </w:r>
          </w:p>
        </w:tc>
        <w:tc>
          <w:tcPr>
            <w:tcW w:w="2790" w:type="dxa"/>
          </w:tcPr>
          <w:p w14:paraId="71C151D8" w14:textId="77777777" w:rsidR="00E36C8A" w:rsidRPr="00E6111E" w:rsidRDefault="00E36C8A" w:rsidP="00E36C8A">
            <w:pPr>
              <w:rPr>
                <w:rFonts w:ascii="Arial" w:hAnsi="Arial" w:cs="Arial"/>
                <w:szCs w:val="24"/>
              </w:rPr>
            </w:pPr>
          </w:p>
        </w:tc>
      </w:tr>
      <w:tr w:rsidR="00E36C8A" w:rsidRPr="00E6111E" w14:paraId="66DBC4A6" w14:textId="77777777" w:rsidTr="005D3430">
        <w:trPr>
          <w:trHeight w:val="463"/>
          <w:jc w:val="center"/>
        </w:trPr>
        <w:tc>
          <w:tcPr>
            <w:tcW w:w="2349" w:type="dxa"/>
          </w:tcPr>
          <w:p w14:paraId="2B236596" w14:textId="77777777" w:rsidR="00E36C8A" w:rsidRPr="00E6111E" w:rsidRDefault="00E36C8A" w:rsidP="00E36C8A">
            <w:pPr>
              <w:rPr>
                <w:rFonts w:ascii="Arial" w:hAnsi="Arial" w:cs="Arial"/>
                <w:szCs w:val="24"/>
              </w:rPr>
            </w:pPr>
            <w:r w:rsidRPr="00E6111E">
              <w:rPr>
                <w:rFonts w:ascii="Arial" w:hAnsi="Arial" w:cs="Arial"/>
                <w:szCs w:val="24"/>
              </w:rPr>
              <w:t>3</w:t>
            </w:r>
          </w:p>
        </w:tc>
        <w:tc>
          <w:tcPr>
            <w:tcW w:w="3316" w:type="dxa"/>
          </w:tcPr>
          <w:p w14:paraId="07FCF42D" w14:textId="268EFFA3" w:rsidR="00E36C8A" w:rsidRPr="00E6111E" w:rsidRDefault="006C29FE" w:rsidP="00E36C8A">
            <w:pPr>
              <w:rPr>
                <w:rFonts w:ascii="Arial" w:hAnsi="Arial" w:cs="Arial"/>
                <w:szCs w:val="24"/>
              </w:rPr>
            </w:pPr>
            <w:r w:rsidRPr="00E6111E">
              <w:rPr>
                <w:rFonts w:ascii="Arial" w:hAnsi="Arial" w:cs="Arial"/>
                <w:szCs w:val="24"/>
              </w:rPr>
              <w:t>R</w:t>
            </w:r>
            <w:r w:rsidR="00426047" w:rsidRPr="00E6111E">
              <w:rPr>
                <w:rFonts w:ascii="Arial" w:hAnsi="Arial" w:cs="Arial"/>
                <w:szCs w:val="24"/>
              </w:rPr>
              <w:t xml:space="preserve">eflection </w:t>
            </w:r>
            <w:r w:rsidR="003F2243" w:rsidRPr="00E6111E">
              <w:rPr>
                <w:rFonts w:ascii="Arial" w:hAnsi="Arial" w:cs="Arial"/>
                <w:szCs w:val="24"/>
              </w:rPr>
              <w:t>assignments</w:t>
            </w:r>
          </w:p>
        </w:tc>
        <w:tc>
          <w:tcPr>
            <w:tcW w:w="2790" w:type="dxa"/>
          </w:tcPr>
          <w:p w14:paraId="0E301D2B" w14:textId="77777777" w:rsidR="00E36C8A" w:rsidRPr="00E6111E" w:rsidRDefault="00E36C8A" w:rsidP="00E36C8A">
            <w:pPr>
              <w:rPr>
                <w:rFonts w:ascii="Arial" w:hAnsi="Arial" w:cs="Arial"/>
                <w:szCs w:val="24"/>
              </w:rPr>
            </w:pPr>
          </w:p>
        </w:tc>
      </w:tr>
      <w:tr w:rsidR="00E36C8A" w:rsidRPr="00E6111E" w14:paraId="6F76BA2C" w14:textId="77777777" w:rsidTr="005D3430">
        <w:trPr>
          <w:trHeight w:val="463"/>
          <w:jc w:val="center"/>
        </w:trPr>
        <w:tc>
          <w:tcPr>
            <w:tcW w:w="2349" w:type="dxa"/>
          </w:tcPr>
          <w:p w14:paraId="1813FFD4" w14:textId="77777777" w:rsidR="00E36C8A" w:rsidRPr="00E6111E" w:rsidRDefault="00E36C8A" w:rsidP="00E36C8A">
            <w:pPr>
              <w:rPr>
                <w:rFonts w:ascii="Arial" w:hAnsi="Arial" w:cs="Arial"/>
                <w:szCs w:val="24"/>
              </w:rPr>
            </w:pPr>
            <w:r w:rsidRPr="00E6111E">
              <w:rPr>
                <w:rFonts w:ascii="Arial" w:hAnsi="Arial" w:cs="Arial"/>
                <w:szCs w:val="24"/>
              </w:rPr>
              <w:t>4</w:t>
            </w:r>
          </w:p>
        </w:tc>
        <w:tc>
          <w:tcPr>
            <w:tcW w:w="3316" w:type="dxa"/>
          </w:tcPr>
          <w:p w14:paraId="524A3497" w14:textId="56F1C7BC" w:rsidR="00E36C8A" w:rsidRPr="00E6111E" w:rsidRDefault="006C29FE" w:rsidP="00E36C8A">
            <w:pPr>
              <w:rPr>
                <w:rFonts w:ascii="Arial" w:hAnsi="Arial" w:cs="Arial"/>
                <w:szCs w:val="24"/>
              </w:rPr>
            </w:pPr>
            <w:r w:rsidRPr="00E6111E">
              <w:rPr>
                <w:rFonts w:ascii="Arial" w:hAnsi="Arial" w:cs="Arial"/>
                <w:szCs w:val="24"/>
              </w:rPr>
              <w:t>R</w:t>
            </w:r>
            <w:r w:rsidR="00426047" w:rsidRPr="00E6111E">
              <w:rPr>
                <w:rFonts w:ascii="Arial" w:hAnsi="Arial" w:cs="Arial"/>
                <w:szCs w:val="24"/>
              </w:rPr>
              <w:t xml:space="preserve">eflection </w:t>
            </w:r>
            <w:r w:rsidR="003F2243" w:rsidRPr="00E6111E">
              <w:rPr>
                <w:rFonts w:ascii="Arial" w:hAnsi="Arial" w:cs="Arial"/>
                <w:szCs w:val="24"/>
              </w:rPr>
              <w:t>assignments</w:t>
            </w:r>
          </w:p>
        </w:tc>
        <w:tc>
          <w:tcPr>
            <w:tcW w:w="2790" w:type="dxa"/>
          </w:tcPr>
          <w:p w14:paraId="03D07720" w14:textId="77777777" w:rsidR="00E36C8A" w:rsidRPr="00E6111E" w:rsidRDefault="00E36C8A" w:rsidP="00E36C8A">
            <w:pPr>
              <w:rPr>
                <w:rFonts w:ascii="Arial" w:hAnsi="Arial" w:cs="Arial"/>
                <w:szCs w:val="24"/>
              </w:rPr>
            </w:pPr>
          </w:p>
        </w:tc>
      </w:tr>
      <w:tr w:rsidR="00E36C8A" w:rsidRPr="00E6111E" w14:paraId="1A49F530" w14:textId="77777777" w:rsidTr="005D3430">
        <w:trPr>
          <w:trHeight w:val="469"/>
          <w:jc w:val="center"/>
        </w:trPr>
        <w:tc>
          <w:tcPr>
            <w:tcW w:w="2349" w:type="dxa"/>
          </w:tcPr>
          <w:p w14:paraId="38D128FD" w14:textId="77777777" w:rsidR="00E36C8A" w:rsidRPr="00E6111E" w:rsidRDefault="00E36C8A" w:rsidP="00E36C8A">
            <w:pPr>
              <w:rPr>
                <w:rFonts w:ascii="Arial" w:hAnsi="Arial" w:cs="Arial"/>
                <w:szCs w:val="24"/>
              </w:rPr>
            </w:pPr>
            <w:r w:rsidRPr="00E6111E">
              <w:rPr>
                <w:rFonts w:ascii="Arial" w:hAnsi="Arial" w:cs="Arial"/>
                <w:szCs w:val="24"/>
              </w:rPr>
              <w:t>5</w:t>
            </w:r>
          </w:p>
        </w:tc>
        <w:tc>
          <w:tcPr>
            <w:tcW w:w="3316" w:type="dxa"/>
          </w:tcPr>
          <w:p w14:paraId="4B1E4741" w14:textId="149CC1E9" w:rsidR="00E36C8A" w:rsidRPr="00E6111E" w:rsidRDefault="00E36C8A" w:rsidP="00E36C8A">
            <w:pPr>
              <w:rPr>
                <w:rFonts w:ascii="Arial" w:hAnsi="Arial" w:cs="Arial"/>
                <w:szCs w:val="24"/>
              </w:rPr>
            </w:pPr>
            <w:r w:rsidRPr="00E6111E">
              <w:rPr>
                <w:rFonts w:ascii="Arial" w:hAnsi="Arial" w:cs="Arial"/>
                <w:szCs w:val="24"/>
              </w:rPr>
              <w:t>Exam 1</w:t>
            </w:r>
            <w:r w:rsidR="006C29FE" w:rsidRPr="00E6111E">
              <w:rPr>
                <w:rFonts w:ascii="Arial" w:hAnsi="Arial" w:cs="Arial"/>
                <w:szCs w:val="24"/>
              </w:rPr>
              <w:t xml:space="preserve">, 2, 3; </w:t>
            </w:r>
            <w:r w:rsidR="00261D14" w:rsidRPr="00E6111E">
              <w:rPr>
                <w:rFonts w:ascii="Arial" w:hAnsi="Arial" w:cs="Arial"/>
                <w:szCs w:val="24"/>
              </w:rPr>
              <w:t>Handout</w:t>
            </w:r>
          </w:p>
        </w:tc>
        <w:tc>
          <w:tcPr>
            <w:tcW w:w="2790" w:type="dxa"/>
          </w:tcPr>
          <w:p w14:paraId="63A05E2E" w14:textId="77777777" w:rsidR="00E36C8A" w:rsidRPr="00E6111E" w:rsidRDefault="00E36C8A" w:rsidP="00E36C8A">
            <w:pPr>
              <w:rPr>
                <w:rFonts w:ascii="Arial" w:hAnsi="Arial" w:cs="Arial"/>
                <w:szCs w:val="24"/>
              </w:rPr>
            </w:pPr>
          </w:p>
        </w:tc>
      </w:tr>
      <w:tr w:rsidR="00E36C8A" w:rsidRPr="00E6111E" w14:paraId="213764E1" w14:textId="77777777" w:rsidTr="005D3430">
        <w:trPr>
          <w:trHeight w:val="463"/>
          <w:jc w:val="center"/>
        </w:trPr>
        <w:tc>
          <w:tcPr>
            <w:tcW w:w="2349" w:type="dxa"/>
          </w:tcPr>
          <w:p w14:paraId="224FEA30" w14:textId="77777777" w:rsidR="00E36C8A" w:rsidRPr="00E6111E" w:rsidRDefault="00E36C8A" w:rsidP="00E36C8A">
            <w:pPr>
              <w:rPr>
                <w:rFonts w:ascii="Arial" w:hAnsi="Arial" w:cs="Arial"/>
                <w:szCs w:val="24"/>
              </w:rPr>
            </w:pPr>
            <w:r w:rsidRPr="00E6111E">
              <w:rPr>
                <w:rFonts w:ascii="Arial" w:hAnsi="Arial" w:cs="Arial"/>
                <w:szCs w:val="24"/>
              </w:rPr>
              <w:t>6</w:t>
            </w:r>
          </w:p>
        </w:tc>
        <w:tc>
          <w:tcPr>
            <w:tcW w:w="3316" w:type="dxa"/>
          </w:tcPr>
          <w:p w14:paraId="6ED7EC4E" w14:textId="7CA4AEF4" w:rsidR="00E36C8A" w:rsidRPr="00E6111E" w:rsidRDefault="003F2243" w:rsidP="00E36C8A">
            <w:pPr>
              <w:rPr>
                <w:rFonts w:ascii="Arial" w:hAnsi="Arial" w:cs="Arial"/>
                <w:szCs w:val="24"/>
              </w:rPr>
            </w:pPr>
            <w:r w:rsidRPr="00E6111E">
              <w:rPr>
                <w:rFonts w:ascii="Arial" w:hAnsi="Arial" w:cs="Arial"/>
                <w:szCs w:val="24"/>
              </w:rPr>
              <w:t>Exam 1,</w:t>
            </w:r>
            <w:r w:rsidR="00261D14" w:rsidRPr="00E6111E">
              <w:rPr>
                <w:rFonts w:ascii="Arial" w:hAnsi="Arial" w:cs="Arial"/>
                <w:szCs w:val="24"/>
              </w:rPr>
              <w:t xml:space="preserve"> </w:t>
            </w:r>
            <w:r w:rsidRPr="00E6111E">
              <w:rPr>
                <w:rFonts w:ascii="Arial" w:hAnsi="Arial" w:cs="Arial"/>
                <w:szCs w:val="24"/>
              </w:rPr>
              <w:t>2,</w:t>
            </w:r>
            <w:r w:rsidR="00261D14" w:rsidRPr="00E6111E">
              <w:rPr>
                <w:rFonts w:ascii="Arial" w:hAnsi="Arial" w:cs="Arial"/>
                <w:szCs w:val="24"/>
              </w:rPr>
              <w:t xml:space="preserve"> </w:t>
            </w:r>
            <w:r w:rsidRPr="00E6111E">
              <w:rPr>
                <w:rFonts w:ascii="Arial" w:hAnsi="Arial" w:cs="Arial"/>
                <w:szCs w:val="24"/>
              </w:rPr>
              <w:t>3</w:t>
            </w:r>
            <w:r w:rsidR="00D557F6">
              <w:rPr>
                <w:rFonts w:ascii="Arial" w:hAnsi="Arial" w:cs="Arial"/>
                <w:szCs w:val="24"/>
              </w:rPr>
              <w:t>, 4, 5, 6</w:t>
            </w:r>
          </w:p>
        </w:tc>
        <w:tc>
          <w:tcPr>
            <w:tcW w:w="2790" w:type="dxa"/>
          </w:tcPr>
          <w:p w14:paraId="6C91675E" w14:textId="77777777" w:rsidR="00E36C8A" w:rsidRPr="00E6111E" w:rsidRDefault="00E36C8A" w:rsidP="00E36C8A">
            <w:pPr>
              <w:rPr>
                <w:rFonts w:ascii="Arial" w:hAnsi="Arial" w:cs="Arial"/>
                <w:szCs w:val="24"/>
              </w:rPr>
            </w:pPr>
          </w:p>
        </w:tc>
      </w:tr>
      <w:tr w:rsidR="00426047" w:rsidRPr="00E6111E" w14:paraId="25D72F54" w14:textId="77777777" w:rsidTr="005D3430">
        <w:trPr>
          <w:trHeight w:val="463"/>
          <w:jc w:val="center"/>
        </w:trPr>
        <w:tc>
          <w:tcPr>
            <w:tcW w:w="2349" w:type="dxa"/>
          </w:tcPr>
          <w:p w14:paraId="255660BA" w14:textId="4B3F7E7C" w:rsidR="00426047" w:rsidRPr="00E6111E" w:rsidRDefault="00426047" w:rsidP="00E36C8A">
            <w:pPr>
              <w:rPr>
                <w:rFonts w:ascii="Arial" w:hAnsi="Arial" w:cs="Arial"/>
                <w:szCs w:val="24"/>
              </w:rPr>
            </w:pPr>
            <w:r w:rsidRPr="00E6111E">
              <w:rPr>
                <w:rFonts w:ascii="Arial" w:hAnsi="Arial" w:cs="Arial"/>
                <w:szCs w:val="24"/>
              </w:rPr>
              <w:t>7</w:t>
            </w:r>
          </w:p>
        </w:tc>
        <w:tc>
          <w:tcPr>
            <w:tcW w:w="3316" w:type="dxa"/>
          </w:tcPr>
          <w:p w14:paraId="7DC97464" w14:textId="3B2579AE" w:rsidR="00426047" w:rsidRPr="00E6111E" w:rsidRDefault="00426047" w:rsidP="00E36C8A">
            <w:pPr>
              <w:rPr>
                <w:rFonts w:ascii="Arial" w:hAnsi="Arial" w:cs="Arial"/>
                <w:szCs w:val="24"/>
              </w:rPr>
            </w:pPr>
            <w:r w:rsidRPr="00E6111E">
              <w:rPr>
                <w:rFonts w:ascii="Arial" w:hAnsi="Arial" w:cs="Arial"/>
                <w:szCs w:val="24"/>
              </w:rPr>
              <w:t>Exam 1, 2, 3</w:t>
            </w:r>
            <w:r w:rsidR="006D65D3">
              <w:rPr>
                <w:rFonts w:ascii="Arial" w:hAnsi="Arial" w:cs="Arial"/>
                <w:szCs w:val="24"/>
              </w:rPr>
              <w:t>, 4, 5, 6</w:t>
            </w:r>
          </w:p>
        </w:tc>
        <w:tc>
          <w:tcPr>
            <w:tcW w:w="2790" w:type="dxa"/>
          </w:tcPr>
          <w:p w14:paraId="348322B4" w14:textId="77777777" w:rsidR="00426047" w:rsidRPr="00E6111E" w:rsidRDefault="00426047" w:rsidP="00E36C8A">
            <w:pPr>
              <w:rPr>
                <w:rFonts w:ascii="Arial" w:hAnsi="Arial" w:cs="Arial"/>
                <w:szCs w:val="24"/>
              </w:rPr>
            </w:pPr>
          </w:p>
        </w:tc>
      </w:tr>
      <w:tr w:rsidR="00E36C8A" w:rsidRPr="00E6111E" w14:paraId="087CBF3D" w14:textId="77777777" w:rsidTr="005D3430">
        <w:trPr>
          <w:trHeight w:val="463"/>
          <w:jc w:val="center"/>
        </w:trPr>
        <w:tc>
          <w:tcPr>
            <w:tcW w:w="2349" w:type="dxa"/>
          </w:tcPr>
          <w:p w14:paraId="6525DC95" w14:textId="46D33283" w:rsidR="00E36C8A" w:rsidRPr="00E6111E" w:rsidRDefault="000F5179" w:rsidP="00E36C8A">
            <w:pPr>
              <w:rPr>
                <w:rFonts w:ascii="Arial" w:hAnsi="Arial" w:cs="Arial"/>
                <w:szCs w:val="24"/>
              </w:rPr>
            </w:pPr>
            <w:r w:rsidRPr="00E6111E">
              <w:rPr>
                <w:rFonts w:ascii="Arial" w:hAnsi="Arial" w:cs="Arial"/>
                <w:szCs w:val="24"/>
              </w:rPr>
              <w:t>8</w:t>
            </w:r>
          </w:p>
        </w:tc>
        <w:tc>
          <w:tcPr>
            <w:tcW w:w="3316" w:type="dxa"/>
          </w:tcPr>
          <w:p w14:paraId="788C3FF4" w14:textId="1DF753C6" w:rsidR="00E36C8A" w:rsidRPr="00E6111E" w:rsidRDefault="00426047" w:rsidP="00E36C8A">
            <w:pPr>
              <w:rPr>
                <w:rFonts w:ascii="Arial" w:hAnsi="Arial" w:cs="Arial"/>
                <w:szCs w:val="24"/>
              </w:rPr>
            </w:pPr>
            <w:r w:rsidRPr="00E6111E">
              <w:rPr>
                <w:rFonts w:ascii="Arial" w:hAnsi="Arial" w:cs="Arial"/>
                <w:szCs w:val="24"/>
              </w:rPr>
              <w:t>Reflection assignments</w:t>
            </w:r>
          </w:p>
        </w:tc>
        <w:tc>
          <w:tcPr>
            <w:tcW w:w="2790" w:type="dxa"/>
          </w:tcPr>
          <w:p w14:paraId="377E6F33" w14:textId="77777777" w:rsidR="00E36C8A" w:rsidRPr="00E6111E" w:rsidRDefault="00E36C8A" w:rsidP="00E36C8A">
            <w:pPr>
              <w:rPr>
                <w:rFonts w:ascii="Arial" w:hAnsi="Arial" w:cs="Arial"/>
                <w:szCs w:val="24"/>
              </w:rPr>
            </w:pPr>
          </w:p>
        </w:tc>
      </w:tr>
      <w:tr w:rsidR="00E36C8A" w:rsidRPr="00E6111E" w14:paraId="2D2C774B" w14:textId="77777777" w:rsidTr="005D3430">
        <w:trPr>
          <w:trHeight w:val="463"/>
          <w:jc w:val="center"/>
        </w:trPr>
        <w:tc>
          <w:tcPr>
            <w:tcW w:w="2349" w:type="dxa"/>
          </w:tcPr>
          <w:p w14:paraId="34C1341E" w14:textId="77777777" w:rsidR="00E36C8A" w:rsidRPr="00E6111E" w:rsidRDefault="00E36C8A" w:rsidP="00E36C8A">
            <w:pPr>
              <w:rPr>
                <w:rFonts w:ascii="Arial" w:hAnsi="Arial" w:cs="Arial"/>
                <w:szCs w:val="24"/>
              </w:rPr>
            </w:pPr>
            <w:r w:rsidRPr="00E6111E">
              <w:rPr>
                <w:rFonts w:ascii="Arial" w:hAnsi="Arial" w:cs="Arial"/>
                <w:szCs w:val="24"/>
              </w:rPr>
              <w:t>9</w:t>
            </w:r>
          </w:p>
        </w:tc>
        <w:tc>
          <w:tcPr>
            <w:tcW w:w="3316" w:type="dxa"/>
          </w:tcPr>
          <w:p w14:paraId="72F93C23" w14:textId="338C08F1" w:rsidR="00E36C8A" w:rsidRPr="00E6111E" w:rsidRDefault="00E36C8A" w:rsidP="00E36C8A">
            <w:pPr>
              <w:rPr>
                <w:rFonts w:ascii="Arial" w:hAnsi="Arial" w:cs="Arial"/>
                <w:szCs w:val="24"/>
              </w:rPr>
            </w:pPr>
            <w:r w:rsidRPr="00E6111E">
              <w:rPr>
                <w:rFonts w:ascii="Arial" w:hAnsi="Arial" w:cs="Arial"/>
                <w:szCs w:val="24"/>
              </w:rPr>
              <w:t xml:space="preserve">Exam </w:t>
            </w:r>
            <w:r w:rsidR="003F2243" w:rsidRPr="00E6111E">
              <w:rPr>
                <w:rFonts w:ascii="Arial" w:hAnsi="Arial" w:cs="Arial"/>
                <w:szCs w:val="24"/>
              </w:rPr>
              <w:t xml:space="preserve">1, </w:t>
            </w:r>
            <w:r w:rsidRPr="00E6111E">
              <w:rPr>
                <w:rFonts w:ascii="Arial" w:hAnsi="Arial" w:cs="Arial"/>
                <w:szCs w:val="24"/>
              </w:rPr>
              <w:t>2</w:t>
            </w:r>
            <w:r w:rsidR="00426047" w:rsidRPr="00E6111E">
              <w:rPr>
                <w:rFonts w:ascii="Arial" w:hAnsi="Arial" w:cs="Arial"/>
                <w:szCs w:val="24"/>
              </w:rPr>
              <w:t>, 3</w:t>
            </w:r>
            <w:r w:rsidR="006D65D3">
              <w:rPr>
                <w:rFonts w:ascii="Arial" w:hAnsi="Arial" w:cs="Arial"/>
                <w:szCs w:val="24"/>
              </w:rPr>
              <w:t>, 4, 5, 6</w:t>
            </w:r>
          </w:p>
        </w:tc>
        <w:tc>
          <w:tcPr>
            <w:tcW w:w="2790" w:type="dxa"/>
          </w:tcPr>
          <w:p w14:paraId="5E84F15D" w14:textId="77777777" w:rsidR="00E36C8A" w:rsidRPr="00E6111E" w:rsidRDefault="00E36C8A" w:rsidP="00E36C8A">
            <w:pPr>
              <w:rPr>
                <w:rFonts w:ascii="Arial" w:hAnsi="Arial" w:cs="Arial"/>
                <w:szCs w:val="24"/>
              </w:rPr>
            </w:pPr>
          </w:p>
        </w:tc>
      </w:tr>
      <w:tr w:rsidR="00261D14" w:rsidRPr="00E6111E" w14:paraId="2A42D259" w14:textId="77777777" w:rsidTr="005D3430">
        <w:trPr>
          <w:trHeight w:val="463"/>
          <w:jc w:val="center"/>
        </w:trPr>
        <w:tc>
          <w:tcPr>
            <w:tcW w:w="2349" w:type="dxa"/>
          </w:tcPr>
          <w:p w14:paraId="4C52CCAF" w14:textId="03FEEC49" w:rsidR="00261D14" w:rsidRPr="00E6111E" w:rsidRDefault="00261D14" w:rsidP="00261D14">
            <w:pPr>
              <w:rPr>
                <w:rFonts w:ascii="Arial" w:hAnsi="Arial" w:cs="Arial"/>
                <w:szCs w:val="24"/>
              </w:rPr>
            </w:pPr>
            <w:r w:rsidRPr="00E6111E">
              <w:rPr>
                <w:rFonts w:ascii="Arial" w:hAnsi="Arial" w:cs="Arial"/>
                <w:szCs w:val="24"/>
              </w:rPr>
              <w:t>10</w:t>
            </w:r>
          </w:p>
        </w:tc>
        <w:tc>
          <w:tcPr>
            <w:tcW w:w="3316" w:type="dxa"/>
          </w:tcPr>
          <w:p w14:paraId="1F83431F" w14:textId="3023A86A" w:rsidR="00261D14" w:rsidRPr="00E6111E" w:rsidRDefault="00261D14" w:rsidP="00261D14">
            <w:pPr>
              <w:rPr>
                <w:rFonts w:ascii="Arial" w:hAnsi="Arial" w:cs="Arial"/>
                <w:szCs w:val="24"/>
              </w:rPr>
            </w:pPr>
            <w:r w:rsidRPr="00E6111E">
              <w:rPr>
                <w:rFonts w:ascii="Arial" w:hAnsi="Arial" w:cs="Arial"/>
                <w:szCs w:val="24"/>
              </w:rPr>
              <w:t>Reflection assignments</w:t>
            </w:r>
          </w:p>
        </w:tc>
        <w:tc>
          <w:tcPr>
            <w:tcW w:w="2790" w:type="dxa"/>
          </w:tcPr>
          <w:p w14:paraId="09B2C52C" w14:textId="77777777" w:rsidR="00261D14" w:rsidRPr="00E6111E" w:rsidRDefault="00261D14" w:rsidP="00261D14">
            <w:pPr>
              <w:rPr>
                <w:rFonts w:ascii="Arial" w:hAnsi="Arial" w:cs="Arial"/>
                <w:szCs w:val="24"/>
              </w:rPr>
            </w:pPr>
          </w:p>
        </w:tc>
      </w:tr>
      <w:tr w:rsidR="00261D14" w:rsidRPr="00E6111E" w14:paraId="2ECF06E9" w14:textId="77777777" w:rsidTr="005D3430">
        <w:trPr>
          <w:trHeight w:val="463"/>
          <w:jc w:val="center"/>
        </w:trPr>
        <w:tc>
          <w:tcPr>
            <w:tcW w:w="2349" w:type="dxa"/>
          </w:tcPr>
          <w:p w14:paraId="0F5E01D1" w14:textId="3E5870A1" w:rsidR="00261D14" w:rsidRPr="00E6111E" w:rsidRDefault="00261D14" w:rsidP="00261D14">
            <w:pPr>
              <w:rPr>
                <w:rFonts w:ascii="Arial" w:hAnsi="Arial" w:cs="Arial"/>
                <w:szCs w:val="24"/>
              </w:rPr>
            </w:pPr>
            <w:r w:rsidRPr="00E6111E">
              <w:rPr>
                <w:rFonts w:ascii="Arial" w:hAnsi="Arial" w:cs="Arial"/>
                <w:szCs w:val="24"/>
              </w:rPr>
              <w:t>11</w:t>
            </w:r>
          </w:p>
        </w:tc>
        <w:tc>
          <w:tcPr>
            <w:tcW w:w="3316" w:type="dxa"/>
          </w:tcPr>
          <w:p w14:paraId="247872BD" w14:textId="6F3A586A" w:rsidR="00261D14" w:rsidRPr="00E6111E" w:rsidRDefault="00261D14" w:rsidP="00261D14">
            <w:pPr>
              <w:rPr>
                <w:rFonts w:ascii="Arial" w:hAnsi="Arial" w:cs="Arial"/>
                <w:szCs w:val="24"/>
              </w:rPr>
            </w:pPr>
            <w:r w:rsidRPr="00E6111E">
              <w:rPr>
                <w:rFonts w:ascii="Arial" w:hAnsi="Arial" w:cs="Arial"/>
                <w:szCs w:val="24"/>
              </w:rPr>
              <w:t>Reflection assignments</w:t>
            </w:r>
          </w:p>
        </w:tc>
        <w:tc>
          <w:tcPr>
            <w:tcW w:w="2790" w:type="dxa"/>
          </w:tcPr>
          <w:p w14:paraId="3BD67EE6" w14:textId="77777777" w:rsidR="00261D14" w:rsidRPr="00E6111E" w:rsidRDefault="00261D14" w:rsidP="00261D14">
            <w:pPr>
              <w:rPr>
                <w:rFonts w:ascii="Arial" w:hAnsi="Arial" w:cs="Arial"/>
                <w:szCs w:val="24"/>
              </w:rPr>
            </w:pPr>
          </w:p>
        </w:tc>
      </w:tr>
    </w:tbl>
    <w:p w14:paraId="1DE9516A" w14:textId="77777777" w:rsidR="00692B1D" w:rsidRPr="00E6111E" w:rsidRDefault="00692B1D" w:rsidP="0006073D">
      <w:pPr>
        <w:rPr>
          <w:rFonts w:ascii="Arial" w:hAnsi="Arial" w:cs="Arial"/>
          <w:noProof/>
          <w:color w:val="222222"/>
          <w:shd w:val="clear" w:color="auto" w:fill="FFFFFF"/>
        </w:rPr>
      </w:pPr>
    </w:p>
    <w:p w14:paraId="1AE508D5" w14:textId="227D3659" w:rsidR="00BF7F46" w:rsidRDefault="00BF7F46" w:rsidP="000B268C">
      <w:pPr>
        <w:pStyle w:val="Vision4"/>
        <w:rPr>
          <w:shd w:val="clear" w:color="auto" w:fill="FFFFFF"/>
        </w:rPr>
      </w:pPr>
      <w:r w:rsidRPr="00E6111E">
        <w:rPr>
          <w:shd w:val="clear" w:color="auto" w:fill="FFFFFF"/>
        </w:rPr>
        <w:t>Text</w:t>
      </w:r>
      <w:r w:rsidR="00475BF7" w:rsidRPr="00E6111E">
        <w:rPr>
          <w:shd w:val="clear" w:color="auto" w:fill="FFFFFF"/>
        </w:rPr>
        <w:t>books and Materials</w:t>
      </w:r>
      <w:r w:rsidRPr="00E6111E">
        <w:rPr>
          <w:shd w:val="clear" w:color="auto" w:fill="FFFFFF"/>
        </w:rPr>
        <w:t>:</w:t>
      </w:r>
    </w:p>
    <w:p w14:paraId="389AA94F" w14:textId="77777777" w:rsidR="00805C61" w:rsidRPr="00E6111E" w:rsidRDefault="00805C61" w:rsidP="000B268C">
      <w:pPr>
        <w:pStyle w:val="Vision4"/>
        <w:rPr>
          <w:shd w:val="clear" w:color="auto" w:fill="FFFFFF"/>
        </w:rPr>
      </w:pPr>
    </w:p>
    <w:p w14:paraId="5F908521" w14:textId="77777777" w:rsidR="00E36C8A" w:rsidRPr="00E6111E" w:rsidRDefault="00E36C8A" w:rsidP="00E36C8A">
      <w:pPr>
        <w:widowControl w:val="0"/>
        <w:spacing w:after="0" w:line="240" w:lineRule="atLeast"/>
        <w:ind w:right="-3"/>
        <w:rPr>
          <w:rFonts w:ascii="Arial" w:eastAsia="Times New Roman" w:hAnsi="Arial" w:cs="Arial"/>
          <w:b/>
          <w:snapToGrid w:val="0"/>
          <w:szCs w:val="24"/>
          <w:u w:val="single"/>
        </w:rPr>
      </w:pPr>
      <w:r w:rsidRPr="00E6111E">
        <w:rPr>
          <w:rFonts w:ascii="Arial" w:eastAsia="Times New Roman" w:hAnsi="Arial" w:cs="Arial"/>
          <w:b/>
          <w:snapToGrid w:val="0"/>
          <w:szCs w:val="24"/>
          <w:u w:val="single"/>
        </w:rPr>
        <w:t>COURSE MATERIALS:</w:t>
      </w:r>
    </w:p>
    <w:p w14:paraId="6FD87707" w14:textId="5F133DC4" w:rsidR="00BA3339" w:rsidRPr="00E6111E" w:rsidRDefault="00BA3339" w:rsidP="000B268C">
      <w:pPr>
        <w:pStyle w:val="Vision4"/>
        <w:rPr>
          <w:shd w:val="clear" w:color="auto" w:fill="FFFFFF"/>
        </w:rPr>
      </w:pPr>
    </w:p>
    <w:p w14:paraId="6D1BD04E" w14:textId="58E5B4C7" w:rsidR="00BA3339" w:rsidRDefault="00BA3339" w:rsidP="000B268C">
      <w:pPr>
        <w:pStyle w:val="Vision4"/>
        <w:rPr>
          <w:b w:val="0"/>
          <w:bCs w:val="0"/>
          <w:color w:val="auto"/>
          <w:shd w:val="clear" w:color="auto" w:fill="FFFFFF"/>
        </w:rPr>
      </w:pPr>
      <w:r w:rsidRPr="00E6111E">
        <w:rPr>
          <w:shd w:val="clear" w:color="auto" w:fill="FFFFFF"/>
        </w:rPr>
        <w:t xml:space="preserve">Required text: </w:t>
      </w:r>
      <w:r w:rsidRPr="007D32AB">
        <w:rPr>
          <w:b w:val="0"/>
          <w:bCs w:val="0"/>
          <w:shd w:val="clear" w:color="auto" w:fill="FFFFFF"/>
        </w:rPr>
        <w:t xml:space="preserve">Fogle, P.T. (2023). </w:t>
      </w:r>
      <w:r w:rsidR="00422AF0" w:rsidRPr="007D32AB">
        <w:rPr>
          <w:b w:val="0"/>
          <w:bCs w:val="0"/>
          <w:i/>
          <w:iCs/>
          <w:shd w:val="clear" w:color="auto" w:fill="FFFFFF"/>
        </w:rPr>
        <w:t>Essentials of communication sciences and disorders</w:t>
      </w:r>
      <w:r w:rsidR="00422AF0" w:rsidRPr="007D32AB">
        <w:rPr>
          <w:b w:val="0"/>
          <w:bCs w:val="0"/>
          <w:shd w:val="clear" w:color="auto" w:fill="FFFFFF"/>
        </w:rPr>
        <w:t xml:space="preserve"> (3</w:t>
      </w:r>
      <w:r w:rsidR="00422AF0" w:rsidRPr="007D32AB">
        <w:rPr>
          <w:b w:val="0"/>
          <w:bCs w:val="0"/>
          <w:shd w:val="clear" w:color="auto" w:fill="FFFFFF"/>
          <w:vertAlign w:val="superscript"/>
        </w:rPr>
        <w:t>rd</w:t>
      </w:r>
      <w:r w:rsidR="00422AF0" w:rsidRPr="007D32AB">
        <w:rPr>
          <w:b w:val="0"/>
          <w:bCs w:val="0"/>
          <w:shd w:val="clear" w:color="auto" w:fill="FFFFFF"/>
        </w:rPr>
        <w:t xml:space="preserve"> ed.). Jones and Bartlett Learning. Note: It is very important to have the </w:t>
      </w:r>
      <w:r w:rsidR="00422AF0" w:rsidRPr="007D32AB">
        <w:rPr>
          <w:b w:val="0"/>
          <w:bCs w:val="0"/>
          <w:color w:val="FF0000"/>
          <w:shd w:val="clear" w:color="auto" w:fill="FFFFFF"/>
        </w:rPr>
        <w:t>3</w:t>
      </w:r>
      <w:r w:rsidR="00422AF0" w:rsidRPr="007D32AB">
        <w:rPr>
          <w:b w:val="0"/>
          <w:bCs w:val="0"/>
          <w:color w:val="FF0000"/>
          <w:shd w:val="clear" w:color="auto" w:fill="FFFFFF"/>
          <w:vertAlign w:val="superscript"/>
        </w:rPr>
        <w:t>rd</w:t>
      </w:r>
      <w:r w:rsidR="00422AF0" w:rsidRPr="007D32AB">
        <w:rPr>
          <w:b w:val="0"/>
          <w:bCs w:val="0"/>
          <w:color w:val="FF0000"/>
          <w:shd w:val="clear" w:color="auto" w:fill="FFFFFF"/>
        </w:rPr>
        <w:t xml:space="preserve"> </w:t>
      </w:r>
      <w:r w:rsidR="00422AF0" w:rsidRPr="007D32AB">
        <w:rPr>
          <w:b w:val="0"/>
          <w:bCs w:val="0"/>
          <w:color w:val="auto"/>
          <w:shd w:val="clear" w:color="auto" w:fill="FFFFFF"/>
        </w:rPr>
        <w:t>edition of the book so you can have all the latest information and research.</w:t>
      </w:r>
    </w:p>
    <w:p w14:paraId="0A6E5A96" w14:textId="04069628" w:rsidR="00E666FE" w:rsidRPr="007D32AB" w:rsidRDefault="00E666FE" w:rsidP="000B268C">
      <w:pPr>
        <w:pStyle w:val="Vision4"/>
        <w:rPr>
          <w:b w:val="0"/>
          <w:bCs w:val="0"/>
          <w:color w:val="auto"/>
          <w:shd w:val="clear" w:color="auto" w:fill="FFFFFF"/>
        </w:rPr>
      </w:pPr>
      <w:r>
        <w:rPr>
          <w:b w:val="0"/>
          <w:bCs w:val="0"/>
          <w:color w:val="auto"/>
          <w:shd w:val="clear" w:color="auto" w:fill="FFFFFF"/>
        </w:rPr>
        <w:t xml:space="preserve">To access the online program in the textbook, the </w:t>
      </w:r>
      <w:r w:rsidRPr="00D817DA">
        <w:rPr>
          <w:b w:val="0"/>
          <w:bCs w:val="0"/>
          <w:color w:val="auto"/>
          <w:shd w:val="clear" w:color="auto" w:fill="FFFFFF"/>
        </w:rPr>
        <w:t xml:space="preserve">course id for this class is </w:t>
      </w:r>
      <w:r w:rsidR="00D817DA" w:rsidRPr="00D817DA">
        <w:rPr>
          <w:b w:val="0"/>
          <w:bCs w:val="0"/>
          <w:color w:val="242424"/>
          <w:shd w:val="clear" w:color="auto" w:fill="FFFFFF"/>
        </w:rPr>
        <w:t>ABFB63</w:t>
      </w:r>
      <w:r w:rsidR="0076791F">
        <w:rPr>
          <w:b w:val="0"/>
          <w:bCs w:val="0"/>
          <w:color w:val="242424"/>
          <w:shd w:val="clear" w:color="auto" w:fill="FFFFFF"/>
        </w:rPr>
        <w:t>.</w:t>
      </w:r>
    </w:p>
    <w:p w14:paraId="3C00C137" w14:textId="5E5B3C0E" w:rsidR="00692B1D" w:rsidRPr="00E6111E" w:rsidRDefault="00EB0F34" w:rsidP="000B268C">
      <w:pPr>
        <w:pStyle w:val="Vision4"/>
        <w:rPr>
          <w:shd w:val="clear" w:color="auto" w:fill="FFFFFF"/>
        </w:rPr>
      </w:pPr>
      <w:r w:rsidRPr="00E6111E">
        <w:rPr>
          <w:shd w:val="clear" w:color="auto" w:fill="FFFFFF"/>
        </w:rPr>
        <w:t>Online</w:t>
      </w:r>
      <w:r w:rsidR="00CE334D" w:rsidRPr="00E6111E">
        <w:rPr>
          <w:shd w:val="clear" w:color="auto" w:fill="FFFFFF"/>
        </w:rPr>
        <w:t xml:space="preserve"> Resources</w:t>
      </w:r>
      <w:r w:rsidRPr="00E6111E">
        <w:rPr>
          <w:shd w:val="clear" w:color="auto" w:fill="FFFFFF"/>
        </w:rPr>
        <w:t>:</w:t>
      </w:r>
    </w:p>
    <w:p w14:paraId="7CD5FE8E" w14:textId="3FA79610" w:rsidR="00E6111E" w:rsidRPr="00470405" w:rsidRDefault="00E36C8A" w:rsidP="00470405">
      <w:pPr>
        <w:rPr>
          <w:rFonts w:ascii="Arial" w:eastAsia="Times New Roman" w:hAnsi="Arial" w:cs="Arial"/>
          <w:bCs/>
          <w:snapToGrid w:val="0"/>
          <w:szCs w:val="20"/>
        </w:rPr>
      </w:pPr>
      <w:r w:rsidRPr="00E6111E">
        <w:rPr>
          <w:rFonts w:ascii="Arial" w:eastAsia="Times New Roman" w:hAnsi="Arial" w:cs="Arial"/>
          <w:b/>
          <w:bCs/>
          <w:snapToGrid w:val="0"/>
          <w:szCs w:val="20"/>
        </w:rPr>
        <w:t xml:space="preserve">Canvas:  </w:t>
      </w:r>
      <w:r w:rsidR="00E6111E" w:rsidRPr="00E6111E">
        <w:rPr>
          <w:rFonts w:ascii="Arial" w:hAnsi="Arial" w:cs="Arial"/>
          <w:snapToGrid w:val="0"/>
          <w:szCs w:val="24"/>
        </w:rPr>
        <w:t>I’ll use Canvas for announcements</w:t>
      </w:r>
      <w:r w:rsidR="00470405">
        <w:rPr>
          <w:rFonts w:ascii="Arial" w:hAnsi="Arial" w:cs="Arial"/>
          <w:snapToGrid w:val="0"/>
          <w:szCs w:val="24"/>
        </w:rPr>
        <w:t xml:space="preserve"> </w:t>
      </w:r>
      <w:r w:rsidR="00E6111E" w:rsidRPr="00E6111E">
        <w:rPr>
          <w:rFonts w:ascii="Arial" w:hAnsi="Arial" w:cs="Arial"/>
          <w:snapToGrid w:val="0"/>
          <w:szCs w:val="24"/>
        </w:rPr>
        <w:t xml:space="preserve">and posting your grades. I’ll use my website </w:t>
      </w:r>
      <w:hyperlink r:id="rId11" w:history="1">
        <w:r w:rsidR="00E6111E" w:rsidRPr="00E6111E">
          <w:rPr>
            <w:rStyle w:val="Hyperlink"/>
            <w:rFonts w:ascii="Arial" w:eastAsia="Times New Roman" w:hAnsi="Arial" w:cs="Arial"/>
            <w:bCs/>
            <w:snapToGrid w:val="0"/>
            <w:szCs w:val="20"/>
          </w:rPr>
          <w:t>https://webpages.csus.edu/celeste/</w:t>
        </w:r>
      </w:hyperlink>
      <w:r w:rsidR="00E6111E" w:rsidRPr="00E6111E">
        <w:rPr>
          <w:rFonts w:ascii="Arial" w:eastAsia="Times New Roman" w:hAnsi="Arial" w:cs="Arial"/>
          <w:bCs/>
          <w:snapToGrid w:val="0"/>
          <w:szCs w:val="20"/>
        </w:rPr>
        <w:t xml:space="preserve"> </w:t>
      </w:r>
      <w:r w:rsidR="00E6111E" w:rsidRPr="00E6111E">
        <w:rPr>
          <w:rFonts w:ascii="Arial" w:hAnsi="Arial" w:cs="Arial"/>
          <w:snapToGrid w:val="0"/>
          <w:szCs w:val="24"/>
        </w:rPr>
        <w:t>for posting the syllabus and all PowerPoints and study guides. Guest speakers will present synchronously via Zoom.</w:t>
      </w:r>
    </w:p>
    <w:p w14:paraId="01832A0C" w14:textId="434F81DA" w:rsidR="00043023" w:rsidRDefault="00E6111E" w:rsidP="00E6111E">
      <w:pPr>
        <w:ind w:right="270"/>
        <w:rPr>
          <w:rFonts w:ascii="Arial" w:hAnsi="Arial" w:cs="Arial"/>
          <w:snapToGrid w:val="0"/>
          <w:szCs w:val="24"/>
        </w:rPr>
      </w:pPr>
      <w:r w:rsidRPr="00E6111E">
        <w:rPr>
          <w:rFonts w:ascii="Arial" w:hAnsi="Arial" w:cs="Arial"/>
          <w:snapToGrid w:val="0"/>
          <w:color w:val="FF0000"/>
          <w:szCs w:val="24"/>
        </w:rPr>
        <w:lastRenderedPageBreak/>
        <w:t>Please remember that some note taking is required during class.</w:t>
      </w:r>
      <w:r w:rsidR="007716D4">
        <w:rPr>
          <w:rFonts w:ascii="Arial" w:hAnsi="Arial" w:cs="Arial"/>
          <w:snapToGrid w:val="0"/>
          <w:color w:val="FF0000"/>
          <w:szCs w:val="24"/>
        </w:rPr>
        <w:t xml:space="preserve"> </w:t>
      </w:r>
      <w:r w:rsidR="007716D4">
        <w:rPr>
          <w:rFonts w:ascii="Arial" w:hAnsi="Arial" w:cs="Arial"/>
          <w:snapToGrid w:val="0"/>
          <w:szCs w:val="24"/>
        </w:rPr>
        <w:t xml:space="preserve">You will see that some slides are blank; this is deliberate so that you will have the opportunity to take notes for deeper learning of information. Research is consistent that when you write things down by hand, you learn and remember them better. You are allowed to take notes by typing, but handwritten notes are highly recommended. </w:t>
      </w:r>
    </w:p>
    <w:p w14:paraId="556858C0" w14:textId="01E927AA" w:rsidR="004C14DA" w:rsidRDefault="004C14DA" w:rsidP="00EE550C">
      <w:pPr>
        <w:ind w:left="2880" w:firstLine="720"/>
        <w:rPr>
          <w:rFonts w:ascii="Arial" w:hAnsi="Arial" w:cs="Arial"/>
          <w:b/>
          <w:bCs/>
          <w:snapToGrid w:val="0"/>
          <w:szCs w:val="24"/>
        </w:rPr>
      </w:pPr>
      <w:r w:rsidRPr="00CD212B">
        <w:rPr>
          <w:rFonts w:ascii="Arial" w:hAnsi="Arial" w:cs="Arial"/>
          <w:b/>
          <w:bCs/>
          <w:snapToGrid w:val="0"/>
          <w:szCs w:val="24"/>
        </w:rPr>
        <w:t>SCHEDULE OF TOPICS AND TEST DATES</w:t>
      </w:r>
    </w:p>
    <w:p w14:paraId="3A6EDF49" w14:textId="110C5FB5" w:rsidR="00A179A9" w:rsidRPr="00A179A9" w:rsidRDefault="00A179A9" w:rsidP="00A179A9">
      <w:pPr>
        <w:ind w:right="-980"/>
        <w:jc w:val="center"/>
        <w:rPr>
          <w:rFonts w:ascii="Arial" w:hAnsi="Arial" w:cs="Arial"/>
          <w:b/>
          <w:color w:val="FF0000"/>
          <w:szCs w:val="24"/>
        </w:rPr>
      </w:pPr>
      <w:r>
        <w:rPr>
          <w:rFonts w:ascii="Arial" w:hAnsi="Arial" w:cs="Arial"/>
          <w:b/>
          <w:color w:val="FF0000"/>
          <w:szCs w:val="24"/>
        </w:rPr>
        <w:t xml:space="preserve">Taking pictures of PowerPoint slides is not allowed. </w:t>
      </w:r>
    </w:p>
    <w:p w14:paraId="2FE07355" w14:textId="2A528E2C" w:rsidR="004C14DA" w:rsidRPr="008751D8" w:rsidRDefault="00364063" w:rsidP="004C14DA">
      <w:pPr>
        <w:ind w:left="2160" w:right="270" w:hanging="2160"/>
        <w:rPr>
          <w:rFonts w:ascii="Arial" w:hAnsi="Arial" w:cs="Arial"/>
          <w:color w:val="00B050"/>
          <w:szCs w:val="24"/>
        </w:rPr>
      </w:pPr>
      <w:r>
        <w:rPr>
          <w:rFonts w:ascii="Arial" w:hAnsi="Arial" w:cs="Arial"/>
          <w:szCs w:val="24"/>
        </w:rPr>
        <w:t>1/23/24</w:t>
      </w:r>
      <w:r w:rsidR="004C14DA" w:rsidRPr="00970760">
        <w:rPr>
          <w:rFonts w:ascii="Arial" w:hAnsi="Arial" w:cs="Arial"/>
          <w:szCs w:val="24"/>
        </w:rPr>
        <w:tab/>
        <w:t>Introduction to course, take roll, discussion of exams and assignments</w:t>
      </w:r>
      <w:r w:rsidR="00CD212B">
        <w:rPr>
          <w:rFonts w:ascii="Arial" w:hAnsi="Arial" w:cs="Arial"/>
          <w:szCs w:val="24"/>
        </w:rPr>
        <w:t xml:space="preserve">, </w:t>
      </w:r>
      <w:r w:rsidR="00CC6A12">
        <w:rPr>
          <w:rFonts w:ascii="Arial" w:hAnsi="Arial" w:cs="Arial"/>
          <w:szCs w:val="24"/>
        </w:rPr>
        <w:t>Love Talk Read PowerPoint</w:t>
      </w:r>
    </w:p>
    <w:p w14:paraId="50B55DDE" w14:textId="5FF39232" w:rsidR="004C14DA" w:rsidRDefault="00364063" w:rsidP="004C14DA">
      <w:pPr>
        <w:ind w:left="2160" w:right="270" w:hanging="2160"/>
        <w:rPr>
          <w:rFonts w:ascii="Arial" w:hAnsi="Arial" w:cs="Arial"/>
          <w:szCs w:val="24"/>
        </w:rPr>
      </w:pPr>
      <w:r>
        <w:rPr>
          <w:rFonts w:ascii="Arial" w:hAnsi="Arial" w:cs="Arial"/>
          <w:szCs w:val="24"/>
        </w:rPr>
        <w:t>1/25/24</w:t>
      </w:r>
      <w:r w:rsidR="004C14DA">
        <w:rPr>
          <w:rFonts w:ascii="Arial" w:hAnsi="Arial" w:cs="Arial"/>
          <w:szCs w:val="24"/>
        </w:rPr>
        <w:tab/>
        <w:t xml:space="preserve"> </w:t>
      </w:r>
      <w:r w:rsidR="00197F22">
        <w:rPr>
          <w:rFonts w:ascii="Arial" w:hAnsi="Arial" w:cs="Arial"/>
          <w:szCs w:val="24"/>
        </w:rPr>
        <w:t>Essentials of Communication Sciences and Disorders</w:t>
      </w:r>
    </w:p>
    <w:p w14:paraId="5D5BE3CF" w14:textId="1543FB2A" w:rsidR="00197F22" w:rsidRDefault="00197F22" w:rsidP="004C14DA">
      <w:pPr>
        <w:ind w:left="2160" w:right="270" w:hanging="2160"/>
        <w:rPr>
          <w:rFonts w:ascii="Arial" w:hAnsi="Arial" w:cs="Arial"/>
          <w:szCs w:val="24"/>
        </w:rPr>
      </w:pPr>
      <w:r>
        <w:rPr>
          <w:rFonts w:ascii="Arial" w:hAnsi="Arial" w:cs="Arial"/>
          <w:szCs w:val="24"/>
        </w:rPr>
        <w:tab/>
      </w:r>
      <w:r>
        <w:rPr>
          <w:rFonts w:ascii="Arial" w:hAnsi="Arial" w:cs="Arial"/>
          <w:szCs w:val="24"/>
        </w:rPr>
        <w:tab/>
        <w:t>Chapter 1</w:t>
      </w:r>
    </w:p>
    <w:p w14:paraId="6C0738BF" w14:textId="2803036E" w:rsidR="00301789" w:rsidRPr="00301789" w:rsidRDefault="00301789" w:rsidP="004C14DA">
      <w:pPr>
        <w:ind w:left="2160" w:right="270" w:hanging="2160"/>
        <w:rPr>
          <w:rFonts w:ascii="Arial" w:hAnsi="Arial" w:cs="Arial"/>
          <w:i/>
          <w:iCs/>
          <w:szCs w:val="24"/>
        </w:rPr>
      </w:pPr>
      <w:r>
        <w:rPr>
          <w:rFonts w:ascii="Arial" w:hAnsi="Arial" w:cs="Arial"/>
          <w:szCs w:val="24"/>
        </w:rPr>
        <w:tab/>
      </w:r>
      <w:r>
        <w:rPr>
          <w:rFonts w:ascii="Arial" w:hAnsi="Arial" w:cs="Arial"/>
          <w:szCs w:val="24"/>
        </w:rPr>
        <w:tab/>
      </w:r>
      <w:r w:rsidRPr="00301789">
        <w:rPr>
          <w:rFonts w:ascii="Arial" w:hAnsi="Arial" w:cs="Arial"/>
          <w:i/>
          <w:iCs/>
          <w:szCs w:val="24"/>
        </w:rPr>
        <w:t>Communication modalities</w:t>
      </w:r>
    </w:p>
    <w:p w14:paraId="16A75F3E" w14:textId="2B0A7FA7" w:rsidR="00301789" w:rsidRPr="00301789" w:rsidRDefault="00301789" w:rsidP="004C14DA">
      <w:pPr>
        <w:ind w:left="2160" w:right="270" w:hanging="2160"/>
        <w:rPr>
          <w:rFonts w:ascii="Arial" w:hAnsi="Arial" w:cs="Arial"/>
          <w:i/>
          <w:iCs/>
          <w:szCs w:val="24"/>
        </w:rPr>
      </w:pPr>
      <w:r w:rsidRPr="00301789">
        <w:rPr>
          <w:rFonts w:ascii="Arial" w:hAnsi="Arial" w:cs="Arial"/>
          <w:i/>
          <w:iCs/>
          <w:szCs w:val="24"/>
        </w:rPr>
        <w:tab/>
      </w:r>
      <w:r w:rsidRPr="00301789">
        <w:rPr>
          <w:rFonts w:ascii="Arial" w:hAnsi="Arial" w:cs="Arial"/>
          <w:i/>
          <w:iCs/>
          <w:szCs w:val="24"/>
        </w:rPr>
        <w:tab/>
        <w:t>Disorders of communication</w:t>
      </w:r>
    </w:p>
    <w:p w14:paraId="4CD002C2" w14:textId="3EF9E50F" w:rsidR="00301789" w:rsidRDefault="00301789" w:rsidP="004C14DA">
      <w:pPr>
        <w:ind w:left="2160" w:right="270" w:hanging="2160"/>
        <w:rPr>
          <w:rFonts w:ascii="Arial" w:hAnsi="Arial" w:cs="Arial"/>
          <w:i/>
          <w:iCs/>
          <w:szCs w:val="24"/>
        </w:rPr>
      </w:pPr>
      <w:r w:rsidRPr="00301789">
        <w:rPr>
          <w:rFonts w:ascii="Arial" w:hAnsi="Arial" w:cs="Arial"/>
          <w:i/>
          <w:iCs/>
          <w:szCs w:val="24"/>
        </w:rPr>
        <w:tab/>
      </w:r>
      <w:r w:rsidRPr="00301789">
        <w:rPr>
          <w:rFonts w:ascii="Arial" w:hAnsi="Arial" w:cs="Arial"/>
          <w:i/>
          <w:iCs/>
          <w:szCs w:val="24"/>
        </w:rPr>
        <w:tab/>
        <w:t>Classification of communication disorders</w:t>
      </w:r>
    </w:p>
    <w:p w14:paraId="13D548B8" w14:textId="339914B0" w:rsidR="00D31F2D" w:rsidRPr="00D31F2D" w:rsidRDefault="00D31F2D" w:rsidP="004C14DA">
      <w:pPr>
        <w:ind w:left="2160" w:right="270" w:hanging="2160"/>
        <w:rPr>
          <w:rFonts w:ascii="Arial" w:hAnsi="Arial" w:cs="Arial"/>
          <w:color w:val="00B050"/>
          <w:szCs w:val="24"/>
        </w:rPr>
      </w:pPr>
      <w:r>
        <w:rPr>
          <w:rFonts w:ascii="Arial" w:hAnsi="Arial" w:cs="Arial"/>
          <w:szCs w:val="24"/>
        </w:rPr>
        <w:t>1/30/24</w:t>
      </w:r>
      <w:r>
        <w:rPr>
          <w:rFonts w:ascii="Arial" w:hAnsi="Arial" w:cs="Arial"/>
          <w:szCs w:val="24"/>
        </w:rPr>
        <w:tab/>
        <w:t>Essentials continued</w:t>
      </w:r>
    </w:p>
    <w:p w14:paraId="58DEED41" w14:textId="0258EBDA" w:rsidR="004C14DA" w:rsidRDefault="00364063" w:rsidP="004C14DA">
      <w:pPr>
        <w:ind w:left="2160" w:right="270" w:hanging="2160"/>
        <w:rPr>
          <w:rFonts w:ascii="Arial" w:hAnsi="Arial" w:cs="Arial"/>
          <w:szCs w:val="24"/>
        </w:rPr>
      </w:pPr>
      <w:r>
        <w:rPr>
          <w:rFonts w:ascii="Arial" w:hAnsi="Arial" w:cs="Arial"/>
          <w:szCs w:val="24"/>
        </w:rPr>
        <w:t>2/1/24</w:t>
      </w:r>
      <w:r w:rsidR="004C14DA">
        <w:rPr>
          <w:rFonts w:ascii="Arial" w:hAnsi="Arial" w:cs="Arial"/>
          <w:szCs w:val="24"/>
        </w:rPr>
        <w:tab/>
      </w:r>
      <w:r w:rsidR="00197F22">
        <w:rPr>
          <w:rFonts w:ascii="Arial" w:hAnsi="Arial" w:cs="Arial"/>
          <w:szCs w:val="24"/>
        </w:rPr>
        <w:t>Professionals in Communication Sciences and Disorders</w:t>
      </w:r>
    </w:p>
    <w:p w14:paraId="7D7B5CF9" w14:textId="61ECFD9F" w:rsidR="00197F22" w:rsidRDefault="00197F22" w:rsidP="00197F22">
      <w:pPr>
        <w:ind w:left="2160" w:right="270" w:hanging="2160"/>
        <w:rPr>
          <w:rFonts w:ascii="Arial" w:hAnsi="Arial" w:cs="Arial"/>
          <w:szCs w:val="24"/>
        </w:rPr>
      </w:pPr>
      <w:r>
        <w:rPr>
          <w:rFonts w:ascii="Arial" w:hAnsi="Arial" w:cs="Arial"/>
          <w:szCs w:val="24"/>
        </w:rPr>
        <w:tab/>
      </w:r>
      <w:r>
        <w:rPr>
          <w:rFonts w:ascii="Arial" w:hAnsi="Arial" w:cs="Arial"/>
          <w:szCs w:val="24"/>
        </w:rPr>
        <w:tab/>
        <w:t>Chapter 2</w:t>
      </w:r>
    </w:p>
    <w:p w14:paraId="5BCA9A6C" w14:textId="5D57B533" w:rsidR="00301789" w:rsidRPr="008D381C" w:rsidRDefault="00301789" w:rsidP="00197F22">
      <w:pPr>
        <w:ind w:left="2160" w:right="270" w:hanging="2160"/>
        <w:rPr>
          <w:rFonts w:ascii="Arial" w:hAnsi="Arial" w:cs="Arial"/>
          <w:i/>
          <w:iCs/>
          <w:szCs w:val="24"/>
        </w:rPr>
      </w:pPr>
      <w:r>
        <w:rPr>
          <w:rFonts w:ascii="Arial" w:hAnsi="Arial" w:cs="Arial"/>
          <w:szCs w:val="24"/>
        </w:rPr>
        <w:tab/>
      </w:r>
      <w:r>
        <w:rPr>
          <w:rFonts w:ascii="Arial" w:hAnsi="Arial" w:cs="Arial"/>
          <w:szCs w:val="24"/>
        </w:rPr>
        <w:tab/>
      </w:r>
      <w:r w:rsidR="008D381C" w:rsidRPr="008D381C">
        <w:rPr>
          <w:rFonts w:ascii="Arial" w:hAnsi="Arial" w:cs="Arial"/>
          <w:i/>
          <w:iCs/>
          <w:szCs w:val="24"/>
        </w:rPr>
        <w:t>Professional ethics and cultural competence</w:t>
      </w:r>
    </w:p>
    <w:p w14:paraId="19135AC2" w14:textId="6E49D26B" w:rsidR="008D381C" w:rsidRDefault="008D381C" w:rsidP="008D381C">
      <w:pPr>
        <w:ind w:left="2160" w:right="270" w:hanging="2160"/>
        <w:rPr>
          <w:rFonts w:ascii="Arial" w:hAnsi="Arial" w:cs="Arial"/>
          <w:i/>
          <w:iCs/>
          <w:szCs w:val="24"/>
        </w:rPr>
      </w:pPr>
      <w:r w:rsidRPr="008D381C">
        <w:rPr>
          <w:rFonts w:ascii="Arial" w:hAnsi="Arial" w:cs="Arial"/>
          <w:i/>
          <w:iCs/>
          <w:szCs w:val="24"/>
        </w:rPr>
        <w:tab/>
      </w:r>
      <w:r w:rsidRPr="008D381C">
        <w:rPr>
          <w:rFonts w:ascii="Arial" w:hAnsi="Arial" w:cs="Arial"/>
          <w:i/>
          <w:iCs/>
          <w:szCs w:val="24"/>
        </w:rPr>
        <w:tab/>
        <w:t>Interdisciplinary teams in service settings</w:t>
      </w:r>
    </w:p>
    <w:p w14:paraId="0E31D4D9" w14:textId="76543E68" w:rsidR="00505355" w:rsidRDefault="00364063" w:rsidP="00505355">
      <w:pPr>
        <w:pStyle w:val="NormalWeb"/>
        <w:shd w:val="clear" w:color="auto" w:fill="FFFFFF"/>
        <w:spacing w:before="0" w:beforeAutospacing="0" w:after="0" w:afterAutospacing="0"/>
        <w:ind w:left="2160" w:right="270" w:hanging="2160"/>
        <w:textAlignment w:val="baseline"/>
        <w:rPr>
          <w:rFonts w:ascii="Garamond" w:hAnsi="Garamond" w:cs="Arial"/>
          <w:color w:val="000000"/>
        </w:rPr>
      </w:pPr>
      <w:r>
        <w:rPr>
          <w:rFonts w:ascii="Arial" w:hAnsi="Arial" w:cs="Arial"/>
          <w:color w:val="000000"/>
          <w:bdr w:val="none" w:sz="0" w:space="0" w:color="auto" w:frame="1"/>
        </w:rPr>
        <w:t>2/6/24</w:t>
      </w:r>
      <w:r w:rsidR="00505355">
        <w:rPr>
          <w:rFonts w:ascii="Arial" w:hAnsi="Arial" w:cs="Arial"/>
          <w:color w:val="000000"/>
          <w:bdr w:val="none" w:sz="0" w:space="0" w:color="auto" w:frame="1"/>
        </w:rPr>
        <w:t xml:space="preserve">                         Guest speaker Hitasha Mitera: Service Delivery to Children in Public School </w:t>
      </w:r>
      <w:r>
        <w:rPr>
          <w:rFonts w:ascii="Arial" w:hAnsi="Arial" w:cs="Arial"/>
          <w:color w:val="000000"/>
          <w:bdr w:val="none" w:sz="0" w:space="0" w:color="auto" w:frame="1"/>
        </w:rPr>
        <w:t xml:space="preserve">   </w:t>
      </w:r>
      <w:r w:rsidR="00505355">
        <w:rPr>
          <w:rFonts w:ascii="Arial" w:hAnsi="Arial" w:cs="Arial"/>
          <w:color w:val="000000"/>
          <w:bdr w:val="none" w:sz="0" w:space="0" w:color="auto" w:frame="1"/>
        </w:rPr>
        <w:t>Settings</w:t>
      </w:r>
      <w:r w:rsidR="00505355">
        <w:rPr>
          <w:rFonts w:ascii="Arial" w:hAnsi="Arial" w:cs="Arial"/>
          <w:b/>
          <w:bCs/>
          <w:i/>
          <w:iCs/>
          <w:color w:val="FF0000"/>
          <w:bdr w:val="none" w:sz="0" w:space="0" w:color="auto" w:frame="1"/>
        </w:rPr>
        <w:t> </w:t>
      </w:r>
    </w:p>
    <w:p w14:paraId="2267B723" w14:textId="77777777" w:rsidR="00505355" w:rsidRPr="008D381C" w:rsidRDefault="00505355" w:rsidP="008D381C">
      <w:pPr>
        <w:ind w:left="2160" w:right="270" w:hanging="2160"/>
        <w:rPr>
          <w:rFonts w:ascii="Arial" w:hAnsi="Arial" w:cs="Arial"/>
          <w:i/>
          <w:iCs/>
          <w:szCs w:val="24"/>
        </w:rPr>
      </w:pPr>
    </w:p>
    <w:p w14:paraId="5D5C88CE" w14:textId="4247D777" w:rsidR="004C14DA" w:rsidRDefault="00364063" w:rsidP="004C14DA">
      <w:pPr>
        <w:ind w:left="2160" w:right="270" w:hanging="2160"/>
        <w:rPr>
          <w:rFonts w:ascii="Arial" w:hAnsi="Arial" w:cs="Arial"/>
          <w:szCs w:val="24"/>
        </w:rPr>
      </w:pPr>
      <w:r>
        <w:rPr>
          <w:rFonts w:ascii="Arial" w:hAnsi="Arial" w:cs="Arial"/>
          <w:szCs w:val="24"/>
        </w:rPr>
        <w:t>2/8/24</w:t>
      </w:r>
      <w:r w:rsidR="004C14DA" w:rsidRPr="00970760">
        <w:rPr>
          <w:rFonts w:ascii="Arial" w:hAnsi="Arial" w:cs="Arial"/>
          <w:szCs w:val="24"/>
        </w:rPr>
        <w:tab/>
        <w:t xml:space="preserve"> </w:t>
      </w:r>
      <w:r w:rsidR="00197F22">
        <w:rPr>
          <w:rFonts w:ascii="Arial" w:hAnsi="Arial" w:cs="Arial"/>
          <w:szCs w:val="24"/>
        </w:rPr>
        <w:t>Anatomy and Physiology of Speech and Language</w:t>
      </w:r>
    </w:p>
    <w:p w14:paraId="7DE34C4D" w14:textId="08B8DC1A" w:rsidR="00197F22" w:rsidRDefault="00197F22" w:rsidP="00197F22">
      <w:pPr>
        <w:ind w:right="27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Chapter 3</w:t>
      </w:r>
    </w:p>
    <w:p w14:paraId="36E08705" w14:textId="11157B46" w:rsidR="00E52704" w:rsidRPr="00E52704" w:rsidRDefault="00E52704" w:rsidP="00197F22">
      <w:pPr>
        <w:ind w:right="270"/>
        <w:rPr>
          <w:rFonts w:ascii="Arial" w:hAnsi="Arial" w:cs="Arial"/>
          <w:i/>
          <w:iCs/>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52704">
        <w:rPr>
          <w:rFonts w:ascii="Arial" w:hAnsi="Arial" w:cs="Arial"/>
          <w:i/>
          <w:iCs/>
          <w:szCs w:val="24"/>
        </w:rPr>
        <w:t>Systems of respiration, phonation, resonance, and articulation</w:t>
      </w:r>
    </w:p>
    <w:p w14:paraId="0026E66E" w14:textId="5C9B3B98" w:rsidR="00E52704" w:rsidRPr="00E52704" w:rsidRDefault="00E52704" w:rsidP="00197F22">
      <w:pPr>
        <w:ind w:right="270"/>
        <w:rPr>
          <w:rFonts w:ascii="Arial" w:hAnsi="Arial" w:cs="Arial"/>
          <w:b/>
          <w:bCs/>
          <w:i/>
          <w:iCs/>
          <w:color w:val="FF0000"/>
          <w:szCs w:val="24"/>
        </w:rPr>
      </w:pPr>
      <w:r w:rsidRPr="00E52704">
        <w:rPr>
          <w:rFonts w:ascii="Arial" w:hAnsi="Arial" w:cs="Arial"/>
          <w:i/>
          <w:iCs/>
          <w:szCs w:val="24"/>
        </w:rPr>
        <w:tab/>
      </w:r>
      <w:r w:rsidRPr="00E52704">
        <w:rPr>
          <w:rFonts w:ascii="Arial" w:hAnsi="Arial" w:cs="Arial"/>
          <w:i/>
          <w:iCs/>
          <w:szCs w:val="24"/>
        </w:rPr>
        <w:tab/>
      </w:r>
      <w:r w:rsidRPr="00E52704">
        <w:rPr>
          <w:rFonts w:ascii="Arial" w:hAnsi="Arial" w:cs="Arial"/>
          <w:i/>
          <w:iCs/>
          <w:szCs w:val="24"/>
        </w:rPr>
        <w:tab/>
      </w:r>
      <w:r w:rsidRPr="00E52704">
        <w:rPr>
          <w:rFonts w:ascii="Arial" w:hAnsi="Arial" w:cs="Arial"/>
          <w:i/>
          <w:iCs/>
          <w:szCs w:val="24"/>
        </w:rPr>
        <w:tab/>
        <w:t>The nervous system</w:t>
      </w:r>
    </w:p>
    <w:p w14:paraId="41F91DE7" w14:textId="23BF3CAF" w:rsidR="004C14DA" w:rsidRDefault="00364063" w:rsidP="004C14DA">
      <w:pPr>
        <w:ind w:left="2160" w:right="270" w:hanging="2160"/>
        <w:rPr>
          <w:rFonts w:ascii="Arial" w:hAnsi="Arial" w:cs="Arial"/>
          <w:szCs w:val="24"/>
        </w:rPr>
      </w:pPr>
      <w:r>
        <w:rPr>
          <w:rFonts w:ascii="Arial" w:hAnsi="Arial" w:cs="Arial"/>
          <w:szCs w:val="24"/>
        </w:rPr>
        <w:t>2/13/24</w:t>
      </w:r>
      <w:r w:rsidR="004C14DA" w:rsidRPr="00970760">
        <w:rPr>
          <w:rFonts w:ascii="Arial" w:hAnsi="Arial" w:cs="Arial"/>
          <w:szCs w:val="24"/>
        </w:rPr>
        <w:tab/>
      </w:r>
      <w:r w:rsidR="00197F22">
        <w:rPr>
          <w:rFonts w:ascii="Arial" w:hAnsi="Arial" w:cs="Arial"/>
          <w:szCs w:val="24"/>
        </w:rPr>
        <w:t>Speech and Language Development</w:t>
      </w:r>
    </w:p>
    <w:p w14:paraId="2603862B" w14:textId="7CF17384" w:rsidR="00197F22" w:rsidRDefault="00197F22" w:rsidP="004C14DA">
      <w:pPr>
        <w:ind w:left="2160" w:right="270" w:hanging="2160"/>
        <w:rPr>
          <w:rFonts w:ascii="Arial" w:hAnsi="Arial" w:cs="Arial"/>
          <w:szCs w:val="24"/>
        </w:rPr>
      </w:pPr>
      <w:r>
        <w:rPr>
          <w:rFonts w:ascii="Arial" w:hAnsi="Arial" w:cs="Arial"/>
          <w:szCs w:val="24"/>
        </w:rPr>
        <w:tab/>
      </w:r>
      <w:r>
        <w:rPr>
          <w:rFonts w:ascii="Arial" w:hAnsi="Arial" w:cs="Arial"/>
          <w:szCs w:val="24"/>
        </w:rPr>
        <w:tab/>
        <w:t>Chapter 4</w:t>
      </w:r>
    </w:p>
    <w:p w14:paraId="55E99526" w14:textId="4ACE6185" w:rsidR="006D7A56" w:rsidRPr="006D7A56" w:rsidRDefault="006D7A56" w:rsidP="004C14DA">
      <w:pPr>
        <w:ind w:left="2160" w:right="270" w:hanging="2160"/>
        <w:rPr>
          <w:rFonts w:ascii="Arial" w:hAnsi="Arial" w:cs="Arial"/>
          <w:i/>
          <w:iCs/>
          <w:szCs w:val="24"/>
        </w:rPr>
      </w:pPr>
      <w:r>
        <w:rPr>
          <w:rFonts w:ascii="Arial" w:hAnsi="Arial" w:cs="Arial"/>
          <w:szCs w:val="24"/>
        </w:rPr>
        <w:tab/>
      </w:r>
      <w:r>
        <w:rPr>
          <w:rFonts w:ascii="Arial" w:hAnsi="Arial" w:cs="Arial"/>
          <w:szCs w:val="24"/>
        </w:rPr>
        <w:tab/>
      </w:r>
      <w:r w:rsidRPr="006D7A56">
        <w:rPr>
          <w:rFonts w:ascii="Arial" w:hAnsi="Arial" w:cs="Arial"/>
          <w:i/>
          <w:iCs/>
          <w:szCs w:val="24"/>
        </w:rPr>
        <w:t>Cultural and linguistic diversity considerations</w:t>
      </w:r>
    </w:p>
    <w:p w14:paraId="6A80018E" w14:textId="5E26EB64" w:rsidR="006D7A56" w:rsidRPr="006D7A56" w:rsidRDefault="006D7A56" w:rsidP="006D7A56">
      <w:pPr>
        <w:ind w:right="270"/>
        <w:rPr>
          <w:rFonts w:ascii="Arial" w:hAnsi="Arial" w:cs="Arial"/>
          <w:i/>
          <w:iCs/>
          <w:szCs w:val="24"/>
        </w:rPr>
      </w:pPr>
      <w:r w:rsidRPr="006D7A56">
        <w:rPr>
          <w:rFonts w:ascii="Arial" w:hAnsi="Arial" w:cs="Arial"/>
          <w:i/>
          <w:iCs/>
          <w:szCs w:val="24"/>
        </w:rPr>
        <w:tab/>
      </w:r>
      <w:r w:rsidRPr="006D7A56">
        <w:rPr>
          <w:rFonts w:ascii="Arial" w:hAnsi="Arial" w:cs="Arial"/>
          <w:i/>
          <w:iCs/>
          <w:szCs w:val="24"/>
        </w:rPr>
        <w:tab/>
      </w:r>
      <w:r w:rsidRPr="006D7A56">
        <w:rPr>
          <w:rFonts w:ascii="Arial" w:hAnsi="Arial" w:cs="Arial"/>
          <w:i/>
          <w:iCs/>
          <w:szCs w:val="24"/>
        </w:rPr>
        <w:tab/>
      </w:r>
      <w:r w:rsidRPr="006D7A56">
        <w:rPr>
          <w:rFonts w:ascii="Arial" w:hAnsi="Arial" w:cs="Arial"/>
          <w:i/>
          <w:iCs/>
          <w:szCs w:val="24"/>
        </w:rPr>
        <w:tab/>
        <w:t>Speech development: typical milestones</w:t>
      </w:r>
    </w:p>
    <w:p w14:paraId="162138EB" w14:textId="7930EFEC" w:rsidR="006D7A56" w:rsidRPr="006D7A56" w:rsidRDefault="006D7A56" w:rsidP="006D7A56">
      <w:pPr>
        <w:ind w:right="270"/>
        <w:rPr>
          <w:rFonts w:ascii="Arial" w:hAnsi="Arial" w:cs="Arial"/>
          <w:i/>
          <w:iCs/>
          <w:szCs w:val="24"/>
        </w:rPr>
      </w:pPr>
      <w:r w:rsidRPr="006D7A56">
        <w:rPr>
          <w:rFonts w:ascii="Arial" w:hAnsi="Arial" w:cs="Arial"/>
          <w:i/>
          <w:iCs/>
          <w:szCs w:val="24"/>
        </w:rPr>
        <w:tab/>
      </w:r>
      <w:r w:rsidRPr="006D7A56">
        <w:rPr>
          <w:rFonts w:ascii="Arial" w:hAnsi="Arial" w:cs="Arial"/>
          <w:i/>
          <w:iCs/>
          <w:szCs w:val="24"/>
        </w:rPr>
        <w:tab/>
      </w:r>
      <w:r w:rsidRPr="006D7A56">
        <w:rPr>
          <w:rFonts w:ascii="Arial" w:hAnsi="Arial" w:cs="Arial"/>
          <w:i/>
          <w:iCs/>
          <w:szCs w:val="24"/>
        </w:rPr>
        <w:tab/>
      </w:r>
      <w:r w:rsidRPr="006D7A56">
        <w:rPr>
          <w:rFonts w:ascii="Arial" w:hAnsi="Arial" w:cs="Arial"/>
          <w:i/>
          <w:iCs/>
          <w:szCs w:val="24"/>
        </w:rPr>
        <w:tab/>
        <w:t>Language development: typical milestones</w:t>
      </w:r>
    </w:p>
    <w:p w14:paraId="0CFD11B2" w14:textId="3283937B" w:rsidR="004C14DA" w:rsidRPr="00051AE7" w:rsidRDefault="00364063" w:rsidP="007460E9">
      <w:pPr>
        <w:pBdr>
          <w:top w:val="single" w:sz="4" w:space="1" w:color="auto"/>
          <w:left w:val="single" w:sz="4" w:space="4" w:color="auto"/>
          <w:bottom w:val="single" w:sz="4" w:space="1" w:color="auto"/>
          <w:right w:val="single" w:sz="4" w:space="4" w:color="auto"/>
        </w:pBdr>
        <w:ind w:left="2160" w:right="270" w:hanging="2160"/>
        <w:rPr>
          <w:rFonts w:ascii="Arial" w:hAnsi="Arial" w:cs="Arial"/>
          <w:color w:val="FF0000"/>
          <w:szCs w:val="24"/>
        </w:rPr>
      </w:pPr>
      <w:r>
        <w:rPr>
          <w:rFonts w:ascii="Arial" w:hAnsi="Arial" w:cs="Arial"/>
          <w:szCs w:val="24"/>
        </w:rPr>
        <w:t>2/15/24</w:t>
      </w:r>
      <w:r w:rsidR="004C14DA">
        <w:rPr>
          <w:rFonts w:ascii="Arial" w:hAnsi="Arial" w:cs="Arial"/>
          <w:szCs w:val="24"/>
        </w:rPr>
        <w:tab/>
      </w:r>
      <w:r w:rsidR="007460E9">
        <w:rPr>
          <w:rFonts w:ascii="Arial" w:hAnsi="Arial" w:cs="Arial"/>
          <w:szCs w:val="24"/>
        </w:rPr>
        <w:tab/>
        <w:t xml:space="preserve">Test 1 </w:t>
      </w:r>
    </w:p>
    <w:p w14:paraId="1D356368" w14:textId="6D9FEF33" w:rsidR="007460E9" w:rsidRDefault="00794033" w:rsidP="007460E9">
      <w:pPr>
        <w:ind w:left="2160" w:right="270" w:hanging="2160"/>
        <w:rPr>
          <w:rFonts w:ascii="Arial" w:hAnsi="Arial" w:cs="Arial"/>
          <w:szCs w:val="24"/>
        </w:rPr>
      </w:pPr>
      <w:r>
        <w:rPr>
          <w:rFonts w:ascii="Arial" w:hAnsi="Arial" w:cs="Arial"/>
          <w:szCs w:val="24"/>
        </w:rPr>
        <w:lastRenderedPageBreak/>
        <w:t>2/20/24</w:t>
      </w:r>
      <w:r w:rsidR="007460E9">
        <w:rPr>
          <w:rFonts w:ascii="Arial" w:hAnsi="Arial" w:cs="Arial"/>
          <w:szCs w:val="24"/>
        </w:rPr>
        <w:tab/>
      </w:r>
      <w:r w:rsidR="007460E9">
        <w:rPr>
          <w:rFonts w:ascii="Arial" w:hAnsi="Arial" w:cs="Arial"/>
          <w:szCs w:val="24"/>
        </w:rPr>
        <w:tab/>
        <w:t>Speech Sound Disorders—Articulation and Phonology</w:t>
      </w:r>
    </w:p>
    <w:p w14:paraId="4AC3B980" w14:textId="442A66CB" w:rsidR="007460E9" w:rsidRDefault="007460E9" w:rsidP="007460E9">
      <w:pPr>
        <w:ind w:right="27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Chapter 5</w:t>
      </w:r>
    </w:p>
    <w:p w14:paraId="29B64CFE" w14:textId="72DE7D05" w:rsidR="009C7686" w:rsidRPr="009C7686" w:rsidRDefault="009C7686" w:rsidP="007460E9">
      <w:pPr>
        <w:ind w:right="270"/>
        <w:rPr>
          <w:rFonts w:ascii="Arial" w:hAnsi="Arial" w:cs="Arial"/>
          <w:i/>
          <w:iCs/>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9C7686">
        <w:rPr>
          <w:rFonts w:ascii="Arial" w:hAnsi="Arial" w:cs="Arial"/>
          <w:i/>
          <w:iCs/>
          <w:szCs w:val="24"/>
        </w:rPr>
        <w:t>Nature of articulation and phonological disorders</w:t>
      </w:r>
    </w:p>
    <w:p w14:paraId="5C6F2ABE" w14:textId="6A27A535" w:rsidR="009C7686" w:rsidRPr="009C7686" w:rsidRDefault="009C7686" w:rsidP="007460E9">
      <w:pPr>
        <w:ind w:right="270"/>
        <w:rPr>
          <w:rFonts w:ascii="Arial" w:hAnsi="Arial" w:cs="Arial"/>
          <w:i/>
          <w:iCs/>
          <w:szCs w:val="24"/>
        </w:rPr>
      </w:pPr>
      <w:r w:rsidRPr="009C7686">
        <w:rPr>
          <w:rFonts w:ascii="Arial" w:hAnsi="Arial" w:cs="Arial"/>
          <w:i/>
          <w:iCs/>
          <w:szCs w:val="24"/>
        </w:rPr>
        <w:tab/>
      </w:r>
      <w:r w:rsidRPr="009C7686">
        <w:rPr>
          <w:rFonts w:ascii="Arial" w:hAnsi="Arial" w:cs="Arial"/>
          <w:i/>
          <w:iCs/>
          <w:szCs w:val="24"/>
        </w:rPr>
        <w:tab/>
      </w:r>
      <w:r w:rsidRPr="009C7686">
        <w:rPr>
          <w:rFonts w:ascii="Arial" w:hAnsi="Arial" w:cs="Arial"/>
          <w:i/>
          <w:iCs/>
          <w:szCs w:val="24"/>
        </w:rPr>
        <w:tab/>
      </w:r>
      <w:r w:rsidRPr="009C7686">
        <w:rPr>
          <w:rFonts w:ascii="Arial" w:hAnsi="Arial" w:cs="Arial"/>
          <w:i/>
          <w:iCs/>
          <w:szCs w:val="24"/>
        </w:rPr>
        <w:tab/>
        <w:t>Assessment and intervention for children with speech sound disorders</w:t>
      </w:r>
    </w:p>
    <w:p w14:paraId="09B185FD" w14:textId="67ACC5A8" w:rsidR="009C7686" w:rsidRPr="009C7686" w:rsidRDefault="009C7686" w:rsidP="007460E9">
      <w:pPr>
        <w:ind w:right="270"/>
        <w:rPr>
          <w:rFonts w:ascii="Arial" w:hAnsi="Arial" w:cs="Arial"/>
          <w:i/>
          <w:iCs/>
          <w:szCs w:val="24"/>
        </w:rPr>
      </w:pPr>
      <w:r w:rsidRPr="009C7686">
        <w:rPr>
          <w:rFonts w:ascii="Arial" w:hAnsi="Arial" w:cs="Arial"/>
          <w:i/>
          <w:iCs/>
          <w:szCs w:val="24"/>
        </w:rPr>
        <w:tab/>
      </w:r>
      <w:r w:rsidRPr="009C7686">
        <w:rPr>
          <w:rFonts w:ascii="Arial" w:hAnsi="Arial" w:cs="Arial"/>
          <w:i/>
          <w:iCs/>
          <w:szCs w:val="24"/>
        </w:rPr>
        <w:tab/>
      </w:r>
      <w:r w:rsidRPr="009C7686">
        <w:rPr>
          <w:rFonts w:ascii="Arial" w:hAnsi="Arial" w:cs="Arial"/>
          <w:i/>
          <w:iCs/>
          <w:szCs w:val="24"/>
        </w:rPr>
        <w:tab/>
      </w:r>
      <w:r w:rsidRPr="009C7686">
        <w:rPr>
          <w:rFonts w:ascii="Arial" w:hAnsi="Arial" w:cs="Arial"/>
          <w:i/>
          <w:iCs/>
          <w:szCs w:val="24"/>
        </w:rPr>
        <w:tab/>
        <w:t>Orofacial myofunctional disorders</w:t>
      </w:r>
    </w:p>
    <w:p w14:paraId="24F26831" w14:textId="6FE0F7AE" w:rsidR="00BB3FBE" w:rsidRPr="00505355" w:rsidRDefault="00794033" w:rsidP="007460E9">
      <w:pPr>
        <w:ind w:left="2160" w:right="270" w:hanging="2160"/>
        <w:rPr>
          <w:rFonts w:ascii="Arial" w:hAnsi="Arial" w:cs="Arial"/>
          <w:color w:val="FF0000"/>
          <w:szCs w:val="24"/>
        </w:rPr>
      </w:pPr>
      <w:r>
        <w:rPr>
          <w:rFonts w:ascii="Arial" w:hAnsi="Arial" w:cs="Arial"/>
          <w:szCs w:val="24"/>
        </w:rPr>
        <w:t>2/22/24</w:t>
      </w:r>
      <w:r w:rsidR="004C14DA" w:rsidRPr="00970760">
        <w:rPr>
          <w:rFonts w:ascii="Arial" w:hAnsi="Arial" w:cs="Arial"/>
          <w:szCs w:val="24"/>
        </w:rPr>
        <w:tab/>
        <w:t xml:space="preserve"> </w:t>
      </w:r>
      <w:r w:rsidR="00CB5EAA">
        <w:rPr>
          <w:rFonts w:ascii="Arial" w:hAnsi="Arial" w:cs="Arial"/>
          <w:szCs w:val="24"/>
        </w:rPr>
        <w:t>Jon Buhay</w:t>
      </w:r>
      <w:r>
        <w:rPr>
          <w:rFonts w:ascii="Arial" w:hAnsi="Arial" w:cs="Arial"/>
          <w:szCs w:val="24"/>
        </w:rPr>
        <w:t xml:space="preserve">: Service delivery in </w:t>
      </w:r>
      <w:r w:rsidR="00CB5EAA">
        <w:rPr>
          <w:rFonts w:ascii="Arial" w:hAnsi="Arial" w:cs="Arial"/>
          <w:szCs w:val="24"/>
        </w:rPr>
        <w:t>public schools</w:t>
      </w:r>
    </w:p>
    <w:p w14:paraId="0A96372E" w14:textId="11E513EF" w:rsidR="008E74F4" w:rsidRDefault="00794033" w:rsidP="008E74F4">
      <w:pPr>
        <w:ind w:left="2160" w:right="270" w:hanging="2160"/>
        <w:rPr>
          <w:rFonts w:ascii="Arial" w:hAnsi="Arial" w:cs="Arial"/>
          <w:szCs w:val="24"/>
        </w:rPr>
      </w:pPr>
      <w:r>
        <w:rPr>
          <w:rFonts w:ascii="Arial" w:hAnsi="Arial" w:cs="Arial"/>
          <w:szCs w:val="24"/>
        </w:rPr>
        <w:t>2/27/24</w:t>
      </w:r>
      <w:r w:rsidR="004C14DA" w:rsidRPr="00970760">
        <w:rPr>
          <w:rFonts w:ascii="Arial" w:hAnsi="Arial" w:cs="Arial"/>
          <w:szCs w:val="24"/>
        </w:rPr>
        <w:tab/>
      </w:r>
      <w:r w:rsidR="008E74F4">
        <w:rPr>
          <w:rFonts w:ascii="Arial" w:hAnsi="Arial" w:cs="Arial"/>
          <w:szCs w:val="24"/>
        </w:rPr>
        <w:t>Language Disorders in Children</w:t>
      </w:r>
    </w:p>
    <w:p w14:paraId="096E1C7A" w14:textId="6737D7CC" w:rsidR="004C14DA" w:rsidRDefault="008E74F4" w:rsidP="008E74F4">
      <w:pPr>
        <w:ind w:right="270"/>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Chapter 7</w:t>
      </w:r>
    </w:p>
    <w:p w14:paraId="645EA884" w14:textId="5EC282B9" w:rsidR="007527F7" w:rsidRPr="007527F7" w:rsidRDefault="007527F7" w:rsidP="008E74F4">
      <w:pPr>
        <w:ind w:right="270"/>
        <w:rPr>
          <w:rFonts w:ascii="Arial" w:hAnsi="Arial" w:cs="Arial"/>
          <w:i/>
          <w:iCs/>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7527F7">
        <w:rPr>
          <w:rFonts w:ascii="Arial" w:hAnsi="Arial" w:cs="Arial"/>
          <w:i/>
          <w:iCs/>
          <w:szCs w:val="24"/>
        </w:rPr>
        <w:t>Nature of developmental language disorder</w:t>
      </w:r>
    </w:p>
    <w:p w14:paraId="671DED7D" w14:textId="53D5933C" w:rsidR="007527F7" w:rsidRPr="007527F7" w:rsidRDefault="007527F7" w:rsidP="008E74F4">
      <w:pPr>
        <w:ind w:right="270"/>
        <w:rPr>
          <w:rFonts w:ascii="Arial" w:hAnsi="Arial" w:cs="Arial"/>
          <w:i/>
          <w:iCs/>
          <w:szCs w:val="24"/>
        </w:rPr>
      </w:pPr>
      <w:r w:rsidRPr="007527F7">
        <w:rPr>
          <w:rFonts w:ascii="Arial" w:hAnsi="Arial" w:cs="Arial"/>
          <w:i/>
          <w:iCs/>
          <w:szCs w:val="24"/>
        </w:rPr>
        <w:tab/>
      </w:r>
      <w:r w:rsidRPr="007527F7">
        <w:rPr>
          <w:rFonts w:ascii="Arial" w:hAnsi="Arial" w:cs="Arial"/>
          <w:i/>
          <w:iCs/>
          <w:szCs w:val="24"/>
        </w:rPr>
        <w:tab/>
      </w:r>
      <w:r w:rsidRPr="007527F7">
        <w:rPr>
          <w:rFonts w:ascii="Arial" w:hAnsi="Arial" w:cs="Arial"/>
          <w:i/>
          <w:iCs/>
          <w:szCs w:val="24"/>
        </w:rPr>
        <w:tab/>
      </w:r>
      <w:r w:rsidRPr="007527F7">
        <w:rPr>
          <w:rFonts w:ascii="Arial" w:hAnsi="Arial" w:cs="Arial"/>
          <w:i/>
          <w:iCs/>
          <w:szCs w:val="24"/>
        </w:rPr>
        <w:tab/>
        <w:t>Assessment and intervention for children with language disorders</w:t>
      </w:r>
    </w:p>
    <w:p w14:paraId="36735591" w14:textId="3199F2C6" w:rsidR="008E74F4" w:rsidRDefault="00794033" w:rsidP="008E74F4">
      <w:pPr>
        <w:ind w:left="2160" w:right="270" w:hanging="2160"/>
        <w:rPr>
          <w:rFonts w:ascii="Arial" w:hAnsi="Arial" w:cs="Arial"/>
          <w:szCs w:val="24"/>
        </w:rPr>
      </w:pPr>
      <w:r>
        <w:rPr>
          <w:rFonts w:ascii="Arial" w:hAnsi="Arial" w:cs="Arial"/>
          <w:szCs w:val="24"/>
        </w:rPr>
        <w:t>2/29/24</w:t>
      </w:r>
      <w:r w:rsidR="00BB3FBE">
        <w:rPr>
          <w:rFonts w:ascii="Arial" w:hAnsi="Arial" w:cs="Arial"/>
          <w:szCs w:val="24"/>
        </w:rPr>
        <w:tab/>
      </w:r>
      <w:r w:rsidR="008E74F4">
        <w:rPr>
          <w:rFonts w:ascii="Arial" w:hAnsi="Arial" w:cs="Arial"/>
          <w:szCs w:val="24"/>
        </w:rPr>
        <w:t>Literacy Disorders in Children</w:t>
      </w:r>
    </w:p>
    <w:p w14:paraId="1B489791" w14:textId="7D7C4455" w:rsidR="00BB3FBE" w:rsidRDefault="008E74F4" w:rsidP="008E74F4">
      <w:pPr>
        <w:ind w:left="2160" w:right="270" w:hanging="2160"/>
        <w:rPr>
          <w:rFonts w:ascii="Arial" w:hAnsi="Arial" w:cs="Arial"/>
          <w:szCs w:val="24"/>
        </w:rPr>
      </w:pPr>
      <w:r>
        <w:rPr>
          <w:rFonts w:ascii="Arial" w:hAnsi="Arial" w:cs="Arial"/>
          <w:szCs w:val="24"/>
        </w:rPr>
        <w:tab/>
      </w:r>
      <w:r>
        <w:rPr>
          <w:rFonts w:ascii="Arial" w:hAnsi="Arial" w:cs="Arial"/>
          <w:szCs w:val="24"/>
        </w:rPr>
        <w:tab/>
        <w:t>Chapter 8</w:t>
      </w:r>
    </w:p>
    <w:p w14:paraId="23566B50" w14:textId="17E139C9" w:rsidR="00B70F6D" w:rsidRPr="00B70F6D" w:rsidRDefault="00B70F6D" w:rsidP="008E74F4">
      <w:pPr>
        <w:ind w:left="2160" w:right="270" w:hanging="2160"/>
        <w:rPr>
          <w:rFonts w:ascii="Arial" w:hAnsi="Arial" w:cs="Arial"/>
          <w:i/>
          <w:iCs/>
          <w:szCs w:val="24"/>
        </w:rPr>
      </w:pPr>
      <w:r>
        <w:rPr>
          <w:rFonts w:ascii="Arial" w:hAnsi="Arial" w:cs="Arial"/>
          <w:szCs w:val="24"/>
        </w:rPr>
        <w:tab/>
      </w:r>
      <w:r>
        <w:rPr>
          <w:rFonts w:ascii="Arial" w:hAnsi="Arial" w:cs="Arial"/>
          <w:szCs w:val="24"/>
        </w:rPr>
        <w:tab/>
      </w:r>
      <w:r w:rsidRPr="00B70F6D">
        <w:rPr>
          <w:rFonts w:ascii="Arial" w:hAnsi="Arial" w:cs="Arial"/>
          <w:i/>
          <w:iCs/>
          <w:szCs w:val="24"/>
        </w:rPr>
        <w:t>Emergent literacy considerations</w:t>
      </w:r>
    </w:p>
    <w:p w14:paraId="3672980E" w14:textId="61F89175" w:rsidR="00B70F6D" w:rsidRPr="00B70F6D" w:rsidRDefault="00B70F6D" w:rsidP="008E74F4">
      <w:pPr>
        <w:ind w:left="2160" w:right="270" w:hanging="2160"/>
        <w:rPr>
          <w:rFonts w:ascii="Arial" w:hAnsi="Arial" w:cs="Arial"/>
          <w:i/>
          <w:iCs/>
          <w:szCs w:val="24"/>
        </w:rPr>
      </w:pPr>
      <w:r w:rsidRPr="00B70F6D">
        <w:rPr>
          <w:rFonts w:ascii="Arial" w:hAnsi="Arial" w:cs="Arial"/>
          <w:i/>
          <w:iCs/>
          <w:szCs w:val="24"/>
        </w:rPr>
        <w:tab/>
      </w:r>
      <w:r w:rsidRPr="00B70F6D">
        <w:rPr>
          <w:rFonts w:ascii="Arial" w:hAnsi="Arial" w:cs="Arial"/>
          <w:i/>
          <w:iCs/>
          <w:szCs w:val="24"/>
        </w:rPr>
        <w:tab/>
        <w:t>Learning to read and reading to learn</w:t>
      </w:r>
    </w:p>
    <w:p w14:paraId="17F11D22" w14:textId="3BAA7F86" w:rsidR="00B70F6D" w:rsidRPr="00B70F6D" w:rsidRDefault="00B70F6D" w:rsidP="008E74F4">
      <w:pPr>
        <w:ind w:left="2160" w:right="270" w:hanging="2160"/>
        <w:rPr>
          <w:rFonts w:ascii="Arial" w:hAnsi="Arial" w:cs="Arial"/>
          <w:i/>
          <w:iCs/>
          <w:szCs w:val="24"/>
        </w:rPr>
      </w:pPr>
      <w:r w:rsidRPr="00B70F6D">
        <w:rPr>
          <w:rFonts w:ascii="Arial" w:hAnsi="Arial" w:cs="Arial"/>
          <w:i/>
          <w:iCs/>
          <w:szCs w:val="24"/>
        </w:rPr>
        <w:tab/>
      </w:r>
      <w:r w:rsidRPr="00B70F6D">
        <w:rPr>
          <w:rFonts w:ascii="Arial" w:hAnsi="Arial" w:cs="Arial"/>
          <w:i/>
          <w:iCs/>
          <w:szCs w:val="24"/>
        </w:rPr>
        <w:tab/>
        <w:t>Assessment and intervention for children with literacy disorders</w:t>
      </w:r>
    </w:p>
    <w:p w14:paraId="5C7D69B6" w14:textId="2E23B79C" w:rsidR="00AB2393" w:rsidRDefault="00794033" w:rsidP="001B5BC9">
      <w:pPr>
        <w:pBdr>
          <w:top w:val="single" w:sz="4" w:space="1" w:color="auto"/>
          <w:left w:val="single" w:sz="4" w:space="4" w:color="auto"/>
          <w:bottom w:val="single" w:sz="4" w:space="1" w:color="auto"/>
          <w:right w:val="single" w:sz="4" w:space="4" w:color="auto"/>
        </w:pBdr>
        <w:ind w:left="2160" w:right="270" w:hanging="2160"/>
        <w:rPr>
          <w:rFonts w:ascii="Arial" w:hAnsi="Arial" w:cs="Arial"/>
          <w:szCs w:val="24"/>
        </w:rPr>
      </w:pPr>
      <w:r>
        <w:rPr>
          <w:rFonts w:ascii="Arial" w:hAnsi="Arial" w:cs="Arial"/>
          <w:szCs w:val="24"/>
        </w:rPr>
        <w:t>3/5/24</w:t>
      </w:r>
      <w:r w:rsidR="00BB3FBE">
        <w:rPr>
          <w:rFonts w:ascii="Arial" w:hAnsi="Arial" w:cs="Arial"/>
          <w:szCs w:val="24"/>
        </w:rPr>
        <w:tab/>
      </w:r>
      <w:r w:rsidR="001B5BC9">
        <w:rPr>
          <w:rFonts w:ascii="Arial" w:hAnsi="Arial" w:cs="Arial"/>
          <w:szCs w:val="24"/>
        </w:rPr>
        <w:t>Test 2</w:t>
      </w:r>
    </w:p>
    <w:p w14:paraId="38EBC545" w14:textId="1EEF3DB2" w:rsidR="00AB2393" w:rsidRDefault="00794033" w:rsidP="008E74F4">
      <w:pPr>
        <w:ind w:left="2160" w:right="270" w:hanging="2160"/>
        <w:rPr>
          <w:rFonts w:ascii="Arial" w:hAnsi="Arial" w:cs="Arial"/>
          <w:color w:val="FF0000"/>
          <w:szCs w:val="24"/>
        </w:rPr>
      </w:pPr>
      <w:r>
        <w:rPr>
          <w:rFonts w:ascii="Arial" w:hAnsi="Arial" w:cs="Arial"/>
          <w:szCs w:val="24"/>
        </w:rPr>
        <w:t>3/7/24</w:t>
      </w:r>
      <w:r w:rsidR="00AB2393">
        <w:rPr>
          <w:rFonts w:ascii="Arial" w:hAnsi="Arial" w:cs="Arial"/>
          <w:szCs w:val="24"/>
        </w:rPr>
        <w:tab/>
        <w:t>Guest speaker Stephanie Rivera Tran: Service Delivery to Students with Autism Spectrum Disorders and Their Families</w:t>
      </w:r>
      <w:r w:rsidR="001B5BC9">
        <w:rPr>
          <w:rFonts w:ascii="Arial" w:hAnsi="Arial" w:cs="Arial"/>
          <w:szCs w:val="24"/>
        </w:rPr>
        <w:t xml:space="preserve"> </w:t>
      </w:r>
    </w:p>
    <w:p w14:paraId="06E30526" w14:textId="58F55D6F" w:rsidR="001B5BC9" w:rsidRPr="001B5BC9" w:rsidRDefault="00794033" w:rsidP="001B5BC9">
      <w:pPr>
        <w:ind w:left="2160" w:right="270" w:hanging="2160"/>
        <w:rPr>
          <w:rFonts w:ascii="Arial" w:hAnsi="Arial" w:cs="Arial"/>
          <w:color w:val="000000" w:themeColor="text1"/>
          <w:szCs w:val="24"/>
        </w:rPr>
      </w:pPr>
      <w:r>
        <w:rPr>
          <w:rFonts w:ascii="Arial" w:hAnsi="Arial" w:cs="Arial"/>
          <w:color w:val="000000" w:themeColor="text1"/>
          <w:szCs w:val="24"/>
        </w:rPr>
        <w:t>3/12/24</w:t>
      </w:r>
      <w:r w:rsidR="001B5BC9" w:rsidRPr="001B5BC9">
        <w:rPr>
          <w:rFonts w:ascii="Arial" w:hAnsi="Arial" w:cs="Arial"/>
          <w:color w:val="000000" w:themeColor="text1"/>
          <w:szCs w:val="24"/>
        </w:rPr>
        <w:tab/>
        <w:t>Autism Spectrum Disorders and Developmental Disabilities</w:t>
      </w:r>
    </w:p>
    <w:p w14:paraId="4E49456A" w14:textId="77777777" w:rsidR="001B5BC9" w:rsidRPr="001B5BC9" w:rsidRDefault="001B5BC9" w:rsidP="001B5BC9">
      <w:pPr>
        <w:ind w:right="270"/>
        <w:rPr>
          <w:rFonts w:ascii="Arial" w:hAnsi="Arial" w:cs="Arial"/>
          <w:color w:val="000000" w:themeColor="text1"/>
          <w:szCs w:val="24"/>
        </w:rPr>
      </w:pPr>
      <w:r w:rsidRPr="001B5BC9">
        <w:rPr>
          <w:rFonts w:ascii="Arial" w:hAnsi="Arial" w:cs="Arial"/>
          <w:color w:val="000000" w:themeColor="text1"/>
          <w:szCs w:val="24"/>
        </w:rPr>
        <w:tab/>
      </w:r>
      <w:r w:rsidRPr="001B5BC9">
        <w:rPr>
          <w:rFonts w:ascii="Arial" w:hAnsi="Arial" w:cs="Arial"/>
          <w:color w:val="000000" w:themeColor="text1"/>
          <w:szCs w:val="24"/>
        </w:rPr>
        <w:tab/>
      </w:r>
      <w:r w:rsidRPr="001B5BC9">
        <w:rPr>
          <w:rFonts w:ascii="Arial" w:hAnsi="Arial" w:cs="Arial"/>
          <w:color w:val="000000" w:themeColor="text1"/>
          <w:szCs w:val="24"/>
        </w:rPr>
        <w:tab/>
      </w:r>
      <w:r w:rsidRPr="001B5BC9">
        <w:rPr>
          <w:rFonts w:ascii="Arial" w:hAnsi="Arial" w:cs="Arial"/>
          <w:color w:val="000000" w:themeColor="text1"/>
          <w:szCs w:val="24"/>
        </w:rPr>
        <w:tab/>
        <w:t>Chapter 10</w:t>
      </w:r>
    </w:p>
    <w:p w14:paraId="6BF8DFB4" w14:textId="77777777" w:rsidR="001B5BC9" w:rsidRPr="001B5BC9" w:rsidRDefault="001B5BC9" w:rsidP="001B5BC9">
      <w:pPr>
        <w:ind w:right="270"/>
        <w:rPr>
          <w:rFonts w:ascii="Arial" w:hAnsi="Arial" w:cs="Arial"/>
          <w:i/>
          <w:iCs/>
          <w:color w:val="000000" w:themeColor="text1"/>
          <w:szCs w:val="24"/>
        </w:rPr>
      </w:pPr>
      <w:r w:rsidRPr="001B5BC9">
        <w:rPr>
          <w:rFonts w:ascii="Arial" w:hAnsi="Arial" w:cs="Arial"/>
          <w:color w:val="000000" w:themeColor="text1"/>
          <w:szCs w:val="24"/>
        </w:rPr>
        <w:tab/>
      </w:r>
      <w:r w:rsidRPr="001B5BC9">
        <w:rPr>
          <w:rFonts w:ascii="Arial" w:hAnsi="Arial" w:cs="Arial"/>
          <w:color w:val="000000" w:themeColor="text1"/>
          <w:szCs w:val="24"/>
        </w:rPr>
        <w:tab/>
      </w:r>
      <w:r w:rsidRPr="001B5BC9">
        <w:rPr>
          <w:rFonts w:ascii="Arial" w:hAnsi="Arial" w:cs="Arial"/>
          <w:color w:val="000000" w:themeColor="text1"/>
          <w:szCs w:val="24"/>
        </w:rPr>
        <w:tab/>
      </w:r>
      <w:r w:rsidRPr="001B5BC9">
        <w:rPr>
          <w:rFonts w:ascii="Arial" w:hAnsi="Arial" w:cs="Arial"/>
          <w:color w:val="000000" w:themeColor="text1"/>
          <w:szCs w:val="24"/>
        </w:rPr>
        <w:tab/>
      </w:r>
      <w:r w:rsidRPr="001B5BC9">
        <w:rPr>
          <w:rFonts w:ascii="Arial" w:hAnsi="Arial" w:cs="Arial"/>
          <w:i/>
          <w:iCs/>
          <w:color w:val="000000" w:themeColor="text1"/>
          <w:szCs w:val="24"/>
        </w:rPr>
        <w:t>Autism spectrum disorder (ASD)</w:t>
      </w:r>
    </w:p>
    <w:p w14:paraId="45AAE152" w14:textId="77777777" w:rsidR="001B5BC9" w:rsidRPr="001B5BC9" w:rsidRDefault="001B5BC9" w:rsidP="001B5BC9">
      <w:pPr>
        <w:ind w:right="270"/>
        <w:rPr>
          <w:rFonts w:ascii="Arial" w:hAnsi="Arial" w:cs="Arial"/>
          <w:i/>
          <w:iCs/>
          <w:color w:val="000000" w:themeColor="text1"/>
          <w:szCs w:val="24"/>
        </w:rPr>
      </w:pPr>
      <w:r w:rsidRPr="001B5BC9">
        <w:rPr>
          <w:rFonts w:ascii="Arial" w:hAnsi="Arial" w:cs="Arial"/>
          <w:i/>
          <w:iCs/>
          <w:color w:val="000000" w:themeColor="text1"/>
          <w:szCs w:val="24"/>
        </w:rPr>
        <w:tab/>
      </w:r>
      <w:r w:rsidRPr="001B5BC9">
        <w:rPr>
          <w:rFonts w:ascii="Arial" w:hAnsi="Arial" w:cs="Arial"/>
          <w:i/>
          <w:iCs/>
          <w:color w:val="000000" w:themeColor="text1"/>
          <w:szCs w:val="24"/>
        </w:rPr>
        <w:tab/>
      </w:r>
      <w:r w:rsidRPr="001B5BC9">
        <w:rPr>
          <w:rFonts w:ascii="Arial" w:hAnsi="Arial" w:cs="Arial"/>
          <w:i/>
          <w:iCs/>
          <w:color w:val="000000" w:themeColor="text1"/>
          <w:szCs w:val="24"/>
        </w:rPr>
        <w:tab/>
      </w:r>
      <w:r w:rsidRPr="001B5BC9">
        <w:rPr>
          <w:rFonts w:ascii="Arial" w:hAnsi="Arial" w:cs="Arial"/>
          <w:i/>
          <w:iCs/>
          <w:color w:val="000000" w:themeColor="text1"/>
          <w:szCs w:val="24"/>
        </w:rPr>
        <w:tab/>
        <w:t>Developmental disabilities</w:t>
      </w:r>
    </w:p>
    <w:p w14:paraId="28DB79F9" w14:textId="580E56C5" w:rsidR="001B5BC9" w:rsidRDefault="001B5BC9" w:rsidP="006715C0">
      <w:pPr>
        <w:ind w:right="270"/>
        <w:rPr>
          <w:rFonts w:ascii="Arial" w:hAnsi="Arial" w:cs="Arial"/>
          <w:i/>
          <w:iCs/>
          <w:color w:val="000000" w:themeColor="text1"/>
          <w:szCs w:val="24"/>
        </w:rPr>
      </w:pPr>
      <w:r w:rsidRPr="001B5BC9">
        <w:rPr>
          <w:rFonts w:ascii="Arial" w:hAnsi="Arial" w:cs="Arial"/>
          <w:i/>
          <w:iCs/>
          <w:color w:val="000000" w:themeColor="text1"/>
          <w:szCs w:val="24"/>
        </w:rPr>
        <w:tab/>
      </w:r>
      <w:r w:rsidRPr="001B5BC9">
        <w:rPr>
          <w:rFonts w:ascii="Arial" w:hAnsi="Arial" w:cs="Arial"/>
          <w:i/>
          <w:iCs/>
          <w:color w:val="000000" w:themeColor="text1"/>
          <w:szCs w:val="24"/>
        </w:rPr>
        <w:tab/>
      </w:r>
      <w:r w:rsidRPr="001B5BC9">
        <w:rPr>
          <w:rFonts w:ascii="Arial" w:hAnsi="Arial" w:cs="Arial"/>
          <w:i/>
          <w:iCs/>
          <w:color w:val="000000" w:themeColor="text1"/>
          <w:szCs w:val="24"/>
        </w:rPr>
        <w:tab/>
      </w:r>
      <w:r w:rsidRPr="001B5BC9">
        <w:rPr>
          <w:rFonts w:ascii="Arial" w:hAnsi="Arial" w:cs="Arial"/>
          <w:i/>
          <w:iCs/>
          <w:color w:val="000000" w:themeColor="text1"/>
          <w:szCs w:val="24"/>
        </w:rPr>
        <w:tab/>
        <w:t>Social and emotional impacts of ASD and developmental disabilities</w:t>
      </w:r>
    </w:p>
    <w:p w14:paraId="3923AF8A" w14:textId="632F92D2" w:rsidR="00794033" w:rsidRDefault="00794033" w:rsidP="006715C0">
      <w:pPr>
        <w:ind w:right="270"/>
        <w:rPr>
          <w:rFonts w:ascii="Arial" w:hAnsi="Arial" w:cs="Arial"/>
          <w:i/>
          <w:iCs/>
          <w:color w:val="000000" w:themeColor="text1"/>
          <w:szCs w:val="24"/>
        </w:rPr>
      </w:pPr>
      <w:r>
        <w:rPr>
          <w:rFonts w:ascii="Arial" w:hAnsi="Arial" w:cs="Arial"/>
          <w:i/>
          <w:iCs/>
          <w:color w:val="000000" w:themeColor="text1"/>
          <w:szCs w:val="24"/>
        </w:rPr>
        <w:t>3/14/24</w:t>
      </w:r>
      <w:r>
        <w:rPr>
          <w:rFonts w:ascii="Arial" w:hAnsi="Arial" w:cs="Arial"/>
          <w:i/>
          <w:iCs/>
          <w:color w:val="000000" w:themeColor="text1"/>
          <w:szCs w:val="24"/>
        </w:rPr>
        <w:tab/>
      </w:r>
      <w:r>
        <w:rPr>
          <w:rFonts w:ascii="Arial" w:hAnsi="Arial" w:cs="Arial"/>
          <w:i/>
          <w:iCs/>
          <w:color w:val="000000" w:themeColor="text1"/>
          <w:szCs w:val="24"/>
        </w:rPr>
        <w:tab/>
        <w:t>No class—Study for test 3</w:t>
      </w:r>
    </w:p>
    <w:p w14:paraId="2759F786" w14:textId="79971795" w:rsidR="00794033" w:rsidRPr="00794033" w:rsidRDefault="00794033" w:rsidP="006715C0">
      <w:pPr>
        <w:ind w:right="270"/>
        <w:rPr>
          <w:rFonts w:ascii="Arial" w:hAnsi="Arial" w:cs="Arial"/>
          <w:color w:val="000000" w:themeColor="text1"/>
          <w:szCs w:val="24"/>
        </w:rPr>
      </w:pPr>
      <w:r>
        <w:rPr>
          <w:rFonts w:ascii="Arial" w:hAnsi="Arial" w:cs="Arial"/>
          <w:color w:val="000000" w:themeColor="text1"/>
          <w:szCs w:val="24"/>
        </w:rPr>
        <w:t xml:space="preserve">Have a great spring break! </w:t>
      </w:r>
      <w:r w:rsidRPr="00794033">
        <w:rPr>
          <mc:AlternateContent>
            <mc:Choice Requires="w16se">
              <w:rFonts w:ascii="Arial" w:hAnsi="Arial" w:cs="Arial"/>
            </mc:Choice>
            <mc:Fallback>
              <w:rFonts w:ascii="Segoe UI Emoji" w:eastAsia="Segoe UI Emoji" w:hAnsi="Segoe UI Emoji" w:cs="Segoe UI Emoji"/>
            </mc:Fallback>
          </mc:AlternateContent>
          <w:color w:val="000000" w:themeColor="text1"/>
          <w:szCs w:val="24"/>
        </w:rPr>
        <mc:AlternateContent>
          <mc:Choice Requires="w16se">
            <w16se:symEx w16se:font="Segoe UI Emoji" w16se:char="1F60A"/>
          </mc:Choice>
          <mc:Fallback>
            <w:t>😊</w:t>
          </mc:Fallback>
        </mc:AlternateContent>
      </w:r>
    </w:p>
    <w:p w14:paraId="7F6EDB0A" w14:textId="7AD776E1" w:rsidR="00162F2D" w:rsidRPr="001B5BC9" w:rsidRDefault="00794033" w:rsidP="00162F2D">
      <w:pPr>
        <w:ind w:left="2160" w:right="270" w:hanging="2160"/>
        <w:rPr>
          <w:rFonts w:ascii="Arial" w:hAnsi="Arial" w:cs="Arial"/>
          <w:color w:val="000000" w:themeColor="text1"/>
          <w:szCs w:val="24"/>
        </w:rPr>
      </w:pPr>
      <w:r>
        <w:rPr>
          <w:rFonts w:ascii="Arial" w:hAnsi="Arial" w:cs="Arial"/>
          <w:color w:val="000000" w:themeColor="text1"/>
          <w:szCs w:val="24"/>
        </w:rPr>
        <w:t>3/26/24</w:t>
      </w:r>
      <w:r w:rsidR="004C14DA" w:rsidRPr="001B5BC9">
        <w:rPr>
          <w:rFonts w:ascii="Arial" w:hAnsi="Arial" w:cs="Arial"/>
          <w:color w:val="000000" w:themeColor="text1"/>
          <w:szCs w:val="24"/>
        </w:rPr>
        <w:tab/>
        <w:t xml:space="preserve"> </w:t>
      </w:r>
      <w:r w:rsidR="00162F2D" w:rsidRPr="001B5BC9">
        <w:rPr>
          <w:rFonts w:ascii="Arial" w:hAnsi="Arial" w:cs="Arial"/>
          <w:color w:val="000000" w:themeColor="text1"/>
          <w:szCs w:val="24"/>
        </w:rPr>
        <w:t xml:space="preserve">Attention-Deficit/Hyperactivity Disorders and </w:t>
      </w:r>
      <w:r w:rsidR="00ED7B58" w:rsidRPr="001B5BC9">
        <w:rPr>
          <w:rFonts w:ascii="Arial" w:hAnsi="Arial" w:cs="Arial"/>
          <w:color w:val="000000" w:themeColor="text1"/>
          <w:szCs w:val="24"/>
        </w:rPr>
        <w:t>Sensory Processing Disorder</w:t>
      </w:r>
    </w:p>
    <w:p w14:paraId="5AD6004C" w14:textId="28569DFB" w:rsidR="00162F2D" w:rsidRPr="001B5BC9" w:rsidRDefault="00162F2D" w:rsidP="00162F2D">
      <w:pPr>
        <w:ind w:left="2160" w:right="270" w:hanging="2160"/>
        <w:rPr>
          <w:rFonts w:ascii="Arial" w:hAnsi="Arial" w:cs="Arial"/>
          <w:color w:val="000000" w:themeColor="text1"/>
          <w:szCs w:val="24"/>
        </w:rPr>
      </w:pPr>
      <w:r w:rsidRPr="001B5BC9">
        <w:rPr>
          <w:rFonts w:ascii="Arial" w:hAnsi="Arial" w:cs="Arial"/>
          <w:color w:val="000000" w:themeColor="text1"/>
          <w:szCs w:val="24"/>
        </w:rPr>
        <w:tab/>
      </w:r>
      <w:r w:rsidRPr="001B5BC9">
        <w:rPr>
          <w:rFonts w:ascii="Arial" w:hAnsi="Arial" w:cs="Arial"/>
          <w:color w:val="000000" w:themeColor="text1"/>
          <w:szCs w:val="24"/>
        </w:rPr>
        <w:tab/>
        <w:t>Chapter 9</w:t>
      </w:r>
    </w:p>
    <w:p w14:paraId="1DF75E62" w14:textId="02413D6E" w:rsidR="007D41DB" w:rsidRPr="001B5BC9" w:rsidRDefault="007D41DB" w:rsidP="00162F2D">
      <w:pPr>
        <w:ind w:left="2160" w:right="270" w:hanging="2160"/>
        <w:rPr>
          <w:rFonts w:ascii="Arial" w:hAnsi="Arial" w:cs="Arial"/>
          <w:i/>
          <w:iCs/>
          <w:color w:val="000000" w:themeColor="text1"/>
          <w:szCs w:val="24"/>
        </w:rPr>
      </w:pPr>
      <w:r w:rsidRPr="001B5BC9">
        <w:rPr>
          <w:rFonts w:ascii="Arial" w:hAnsi="Arial" w:cs="Arial"/>
          <w:color w:val="000000" w:themeColor="text1"/>
          <w:szCs w:val="24"/>
        </w:rPr>
        <w:tab/>
      </w:r>
      <w:r w:rsidRPr="001B5BC9">
        <w:rPr>
          <w:rFonts w:ascii="Arial" w:hAnsi="Arial" w:cs="Arial"/>
          <w:color w:val="000000" w:themeColor="text1"/>
          <w:szCs w:val="24"/>
        </w:rPr>
        <w:tab/>
      </w:r>
      <w:r w:rsidRPr="001B5BC9">
        <w:rPr>
          <w:rFonts w:ascii="Arial" w:hAnsi="Arial" w:cs="Arial"/>
          <w:i/>
          <w:iCs/>
          <w:color w:val="000000" w:themeColor="text1"/>
          <w:szCs w:val="24"/>
        </w:rPr>
        <w:t>ADHD</w:t>
      </w:r>
    </w:p>
    <w:p w14:paraId="1BDE4CFA" w14:textId="5F93B960" w:rsidR="007D41DB" w:rsidRPr="001B5BC9" w:rsidRDefault="007D41DB" w:rsidP="00162F2D">
      <w:pPr>
        <w:ind w:left="2160" w:right="270" w:hanging="2160"/>
        <w:rPr>
          <w:rFonts w:ascii="Arial" w:hAnsi="Arial" w:cs="Arial"/>
          <w:i/>
          <w:iCs/>
          <w:color w:val="000000" w:themeColor="text1"/>
          <w:szCs w:val="24"/>
        </w:rPr>
      </w:pPr>
      <w:r w:rsidRPr="001B5BC9">
        <w:rPr>
          <w:rFonts w:ascii="Arial" w:hAnsi="Arial" w:cs="Arial"/>
          <w:i/>
          <w:iCs/>
          <w:color w:val="000000" w:themeColor="text1"/>
          <w:szCs w:val="24"/>
        </w:rPr>
        <w:tab/>
      </w:r>
      <w:r w:rsidRPr="001B5BC9">
        <w:rPr>
          <w:rFonts w:ascii="Arial" w:hAnsi="Arial" w:cs="Arial"/>
          <w:i/>
          <w:iCs/>
          <w:color w:val="000000" w:themeColor="text1"/>
          <w:szCs w:val="24"/>
        </w:rPr>
        <w:tab/>
      </w:r>
      <w:r w:rsidR="00ED7B58" w:rsidRPr="001B5BC9">
        <w:rPr>
          <w:rFonts w:ascii="Arial" w:hAnsi="Arial" w:cs="Arial"/>
          <w:i/>
          <w:iCs/>
          <w:color w:val="000000" w:themeColor="text1"/>
          <w:szCs w:val="24"/>
        </w:rPr>
        <w:t>Sensory processing disorder</w:t>
      </w:r>
    </w:p>
    <w:p w14:paraId="46F3AE32" w14:textId="555F21DE" w:rsidR="007F2CF9" w:rsidRPr="001B5BC9" w:rsidRDefault="00794033" w:rsidP="00162F2D">
      <w:pPr>
        <w:ind w:left="2160" w:right="270" w:hanging="2160"/>
        <w:rPr>
          <w:rFonts w:ascii="Arial" w:hAnsi="Arial" w:cs="Arial"/>
          <w:color w:val="FF0000"/>
          <w:szCs w:val="24"/>
        </w:rPr>
      </w:pPr>
      <w:r>
        <w:rPr>
          <w:rFonts w:ascii="Arial" w:hAnsi="Arial" w:cs="Arial"/>
          <w:szCs w:val="24"/>
        </w:rPr>
        <w:lastRenderedPageBreak/>
        <w:t>3/28/24</w:t>
      </w:r>
      <w:r w:rsidR="007F2CF9">
        <w:rPr>
          <w:rFonts w:ascii="Arial" w:hAnsi="Arial" w:cs="Arial"/>
          <w:szCs w:val="24"/>
        </w:rPr>
        <w:tab/>
      </w:r>
      <w:r w:rsidR="00162F2D">
        <w:rPr>
          <w:rFonts w:ascii="Arial" w:hAnsi="Arial" w:cs="Arial"/>
          <w:szCs w:val="24"/>
        </w:rPr>
        <w:t xml:space="preserve">Guest speaker </w:t>
      </w:r>
      <w:r w:rsidR="00E666FE">
        <w:rPr>
          <w:rFonts w:ascii="Arial" w:hAnsi="Arial" w:cs="Arial"/>
          <w:szCs w:val="24"/>
        </w:rPr>
        <w:t>Tasha Ketphanh</w:t>
      </w:r>
      <w:r w:rsidR="001A672F">
        <w:rPr>
          <w:rFonts w:ascii="Arial" w:hAnsi="Arial" w:cs="Arial"/>
          <w:szCs w:val="24"/>
        </w:rPr>
        <w:t>: Fundamentals of Swallowing Assessment and Treatment</w:t>
      </w:r>
      <w:r w:rsidR="009F1E55">
        <w:rPr>
          <w:rFonts w:ascii="Arial" w:hAnsi="Arial" w:cs="Arial"/>
          <w:szCs w:val="24"/>
        </w:rPr>
        <w:t xml:space="preserve"> (F2F)</w:t>
      </w:r>
      <w:r w:rsidR="001B5BC9">
        <w:rPr>
          <w:rFonts w:ascii="Arial" w:hAnsi="Arial" w:cs="Arial"/>
          <w:szCs w:val="24"/>
        </w:rPr>
        <w:t xml:space="preserve"> </w:t>
      </w:r>
    </w:p>
    <w:p w14:paraId="414BE05F" w14:textId="1EA731E6" w:rsidR="00162F2D" w:rsidRDefault="00437CF1" w:rsidP="00162F2D">
      <w:pPr>
        <w:ind w:left="2160" w:right="270" w:hanging="2160"/>
        <w:rPr>
          <w:rFonts w:ascii="Arial" w:hAnsi="Arial" w:cs="Arial"/>
          <w:szCs w:val="24"/>
        </w:rPr>
      </w:pPr>
      <w:r>
        <w:rPr>
          <w:rFonts w:ascii="Arial" w:hAnsi="Arial" w:cs="Arial"/>
          <w:szCs w:val="24"/>
        </w:rPr>
        <w:t>4/2/24</w:t>
      </w:r>
      <w:r w:rsidR="004C14DA" w:rsidRPr="00970760">
        <w:rPr>
          <w:rFonts w:ascii="Arial" w:hAnsi="Arial" w:cs="Arial"/>
          <w:szCs w:val="24"/>
        </w:rPr>
        <w:tab/>
      </w:r>
      <w:r w:rsidR="004C14DA">
        <w:rPr>
          <w:rFonts w:ascii="Arial" w:hAnsi="Arial" w:cs="Arial"/>
          <w:szCs w:val="24"/>
        </w:rPr>
        <w:t xml:space="preserve"> </w:t>
      </w:r>
      <w:r w:rsidR="00162F2D">
        <w:rPr>
          <w:rFonts w:ascii="Arial" w:hAnsi="Arial" w:cs="Arial"/>
          <w:szCs w:val="24"/>
        </w:rPr>
        <w:t>Essentials of Fluency Disorders</w:t>
      </w:r>
    </w:p>
    <w:p w14:paraId="00CC4E48" w14:textId="19696324" w:rsidR="007F2CF9" w:rsidRDefault="00162F2D" w:rsidP="00162F2D">
      <w:pPr>
        <w:ind w:left="2160" w:right="270" w:hanging="2160"/>
        <w:rPr>
          <w:rFonts w:ascii="Arial" w:hAnsi="Arial" w:cs="Arial"/>
          <w:szCs w:val="24"/>
        </w:rPr>
      </w:pPr>
      <w:r>
        <w:rPr>
          <w:rFonts w:ascii="Arial" w:hAnsi="Arial" w:cs="Arial"/>
          <w:szCs w:val="24"/>
        </w:rPr>
        <w:tab/>
      </w:r>
      <w:r>
        <w:rPr>
          <w:rFonts w:ascii="Arial" w:hAnsi="Arial" w:cs="Arial"/>
          <w:szCs w:val="24"/>
        </w:rPr>
        <w:tab/>
        <w:t>Chapter 12</w:t>
      </w:r>
    </w:p>
    <w:p w14:paraId="7B0D2AAD" w14:textId="6B1CE7E9" w:rsidR="009B5B1D" w:rsidRPr="009B5B1D" w:rsidRDefault="009B5B1D" w:rsidP="00162F2D">
      <w:pPr>
        <w:ind w:left="2160" w:right="270" w:hanging="2160"/>
        <w:rPr>
          <w:rFonts w:ascii="Arial" w:hAnsi="Arial" w:cs="Arial"/>
          <w:i/>
          <w:iCs/>
          <w:szCs w:val="24"/>
        </w:rPr>
      </w:pPr>
      <w:r>
        <w:rPr>
          <w:rFonts w:ascii="Arial" w:hAnsi="Arial" w:cs="Arial"/>
          <w:szCs w:val="24"/>
        </w:rPr>
        <w:tab/>
      </w:r>
      <w:r>
        <w:rPr>
          <w:rFonts w:ascii="Arial" w:hAnsi="Arial" w:cs="Arial"/>
          <w:szCs w:val="24"/>
        </w:rPr>
        <w:tab/>
      </w:r>
      <w:r w:rsidRPr="009B5B1D">
        <w:rPr>
          <w:rFonts w:ascii="Arial" w:hAnsi="Arial" w:cs="Arial"/>
          <w:i/>
          <w:iCs/>
          <w:szCs w:val="24"/>
        </w:rPr>
        <w:t>Typical disfluency</w:t>
      </w:r>
    </w:p>
    <w:p w14:paraId="56F31AEA" w14:textId="4EF9B387" w:rsidR="009B5B1D" w:rsidRPr="009B5B1D" w:rsidRDefault="009B5B1D" w:rsidP="00162F2D">
      <w:pPr>
        <w:ind w:left="2160" w:right="270" w:hanging="2160"/>
        <w:rPr>
          <w:rFonts w:ascii="Arial" w:hAnsi="Arial" w:cs="Arial"/>
          <w:i/>
          <w:iCs/>
          <w:szCs w:val="24"/>
        </w:rPr>
      </w:pPr>
      <w:r w:rsidRPr="009B5B1D">
        <w:rPr>
          <w:rFonts w:ascii="Arial" w:hAnsi="Arial" w:cs="Arial"/>
          <w:i/>
          <w:iCs/>
          <w:szCs w:val="24"/>
        </w:rPr>
        <w:tab/>
      </w:r>
      <w:r w:rsidRPr="009B5B1D">
        <w:rPr>
          <w:rFonts w:ascii="Arial" w:hAnsi="Arial" w:cs="Arial"/>
          <w:i/>
          <w:iCs/>
          <w:szCs w:val="24"/>
        </w:rPr>
        <w:tab/>
        <w:t>Defining stuttering</w:t>
      </w:r>
    </w:p>
    <w:p w14:paraId="7280513E" w14:textId="521EDA9D" w:rsidR="009B5B1D" w:rsidRPr="009B5B1D" w:rsidRDefault="009B5B1D" w:rsidP="009B5B1D">
      <w:pPr>
        <w:ind w:left="2160" w:right="270" w:hanging="2160"/>
        <w:rPr>
          <w:rFonts w:ascii="Arial" w:hAnsi="Arial" w:cs="Arial"/>
          <w:i/>
          <w:iCs/>
          <w:szCs w:val="24"/>
        </w:rPr>
      </w:pPr>
      <w:r w:rsidRPr="009B5B1D">
        <w:rPr>
          <w:rFonts w:ascii="Arial" w:hAnsi="Arial" w:cs="Arial"/>
          <w:i/>
          <w:iCs/>
          <w:szCs w:val="24"/>
        </w:rPr>
        <w:tab/>
      </w:r>
      <w:r w:rsidRPr="009B5B1D">
        <w:rPr>
          <w:rFonts w:ascii="Arial" w:hAnsi="Arial" w:cs="Arial"/>
          <w:i/>
          <w:iCs/>
          <w:szCs w:val="24"/>
        </w:rPr>
        <w:tab/>
        <w:t>General principles of assessment and treatment</w:t>
      </w:r>
    </w:p>
    <w:p w14:paraId="7D03EC9C" w14:textId="14A180C1" w:rsidR="004C14DA" w:rsidRPr="00970760" w:rsidRDefault="00437CF1" w:rsidP="0045243B">
      <w:pPr>
        <w:ind w:left="2880" w:right="270" w:hanging="2880"/>
        <w:rPr>
          <w:rFonts w:ascii="Arial" w:hAnsi="Arial" w:cs="Arial"/>
          <w:szCs w:val="24"/>
        </w:rPr>
      </w:pPr>
      <w:r>
        <w:rPr>
          <w:rFonts w:ascii="Arial" w:hAnsi="Arial" w:cs="Arial"/>
          <w:szCs w:val="24"/>
        </w:rPr>
        <w:t>4/4/24</w:t>
      </w:r>
      <w:r w:rsidR="004C14DA" w:rsidRPr="00970760">
        <w:rPr>
          <w:rFonts w:ascii="Arial" w:hAnsi="Arial" w:cs="Arial"/>
          <w:szCs w:val="24"/>
        </w:rPr>
        <w:tab/>
      </w:r>
      <w:r w:rsidR="0045243B">
        <w:rPr>
          <w:rFonts w:ascii="Arial" w:hAnsi="Arial" w:cs="Arial"/>
          <w:szCs w:val="24"/>
        </w:rPr>
        <w:t>Guest speaker F2F Antonio Samoya: Implications for Clients who Stutter</w:t>
      </w:r>
    </w:p>
    <w:p w14:paraId="5035CBBD" w14:textId="678EDE6F" w:rsidR="00162F2D" w:rsidRPr="00970760" w:rsidRDefault="00437CF1" w:rsidP="00162F2D">
      <w:pPr>
        <w:pBdr>
          <w:top w:val="single" w:sz="4" w:space="1" w:color="auto"/>
          <w:left w:val="single" w:sz="4" w:space="4" w:color="auto"/>
          <w:bottom w:val="single" w:sz="4" w:space="1" w:color="auto"/>
          <w:right w:val="single" w:sz="4" w:space="4" w:color="auto"/>
        </w:pBdr>
        <w:ind w:left="2160" w:right="270" w:hanging="2160"/>
        <w:rPr>
          <w:rFonts w:ascii="Arial" w:hAnsi="Arial" w:cs="Arial"/>
          <w:szCs w:val="24"/>
        </w:rPr>
      </w:pPr>
      <w:r>
        <w:rPr>
          <w:rFonts w:ascii="Arial" w:hAnsi="Arial" w:cs="Arial"/>
          <w:szCs w:val="24"/>
        </w:rPr>
        <w:t>4/9/24</w:t>
      </w:r>
      <w:r w:rsidR="004C14DA" w:rsidRPr="00970760">
        <w:rPr>
          <w:rFonts w:ascii="Arial" w:hAnsi="Arial" w:cs="Arial"/>
          <w:szCs w:val="24"/>
        </w:rPr>
        <w:tab/>
      </w:r>
      <w:r w:rsidR="00162F2D">
        <w:rPr>
          <w:rFonts w:ascii="Arial" w:hAnsi="Arial" w:cs="Arial"/>
          <w:szCs w:val="24"/>
        </w:rPr>
        <w:t>Test 3</w:t>
      </w:r>
    </w:p>
    <w:p w14:paraId="21C9C6E0" w14:textId="1301BB69" w:rsidR="00162F2D" w:rsidRDefault="00437CF1" w:rsidP="00162F2D">
      <w:pPr>
        <w:ind w:left="2160" w:right="270" w:hanging="2160"/>
        <w:rPr>
          <w:rFonts w:ascii="Arial" w:hAnsi="Arial" w:cs="Arial"/>
          <w:szCs w:val="24"/>
        </w:rPr>
      </w:pPr>
      <w:r>
        <w:rPr>
          <w:rFonts w:ascii="Arial" w:hAnsi="Arial" w:cs="Arial"/>
          <w:szCs w:val="24"/>
        </w:rPr>
        <w:t>4/11/24</w:t>
      </w:r>
      <w:r w:rsidR="004C14DA" w:rsidRPr="00970760">
        <w:rPr>
          <w:rFonts w:ascii="Arial" w:hAnsi="Arial" w:cs="Arial"/>
          <w:szCs w:val="24"/>
        </w:rPr>
        <w:tab/>
      </w:r>
      <w:r w:rsidR="00162F2D">
        <w:rPr>
          <w:rFonts w:ascii="Arial" w:hAnsi="Arial" w:cs="Arial"/>
          <w:szCs w:val="24"/>
        </w:rPr>
        <w:t>Voice Disorders in Children and Adults</w:t>
      </w:r>
    </w:p>
    <w:p w14:paraId="2C55DDB4" w14:textId="1B09BE6B" w:rsidR="00162F2D" w:rsidRDefault="00162F2D" w:rsidP="00162F2D">
      <w:pPr>
        <w:ind w:left="2160" w:right="270" w:hanging="2160"/>
        <w:rPr>
          <w:rFonts w:ascii="Arial" w:hAnsi="Arial" w:cs="Arial"/>
          <w:szCs w:val="24"/>
        </w:rPr>
      </w:pPr>
      <w:r>
        <w:rPr>
          <w:rFonts w:ascii="Arial" w:hAnsi="Arial" w:cs="Arial"/>
          <w:szCs w:val="24"/>
        </w:rPr>
        <w:tab/>
      </w:r>
      <w:r>
        <w:rPr>
          <w:rFonts w:ascii="Arial" w:hAnsi="Arial" w:cs="Arial"/>
          <w:szCs w:val="24"/>
        </w:rPr>
        <w:tab/>
        <w:t>Chapter 13</w:t>
      </w:r>
    </w:p>
    <w:p w14:paraId="5FDADD05" w14:textId="70A4026E" w:rsidR="008A3BBA" w:rsidRPr="008A3BBA" w:rsidRDefault="008A3BBA" w:rsidP="00043023">
      <w:pPr>
        <w:spacing w:line="240" w:lineRule="auto"/>
        <w:ind w:left="2160" w:right="270" w:hanging="2160"/>
        <w:rPr>
          <w:rFonts w:ascii="Arial" w:hAnsi="Arial" w:cs="Arial"/>
          <w:i/>
          <w:iCs/>
          <w:szCs w:val="24"/>
        </w:rPr>
      </w:pPr>
      <w:r>
        <w:rPr>
          <w:rFonts w:ascii="Arial" w:hAnsi="Arial" w:cs="Arial"/>
          <w:szCs w:val="24"/>
        </w:rPr>
        <w:tab/>
      </w:r>
      <w:r>
        <w:rPr>
          <w:rFonts w:ascii="Arial" w:hAnsi="Arial" w:cs="Arial"/>
          <w:szCs w:val="24"/>
        </w:rPr>
        <w:tab/>
      </w:r>
      <w:r w:rsidRPr="008A3BBA">
        <w:rPr>
          <w:rFonts w:ascii="Arial" w:hAnsi="Arial" w:cs="Arial"/>
          <w:i/>
          <w:iCs/>
          <w:szCs w:val="24"/>
        </w:rPr>
        <w:t>Causes and prevention of voice disorders</w:t>
      </w:r>
    </w:p>
    <w:p w14:paraId="5EFE2BE6" w14:textId="2ED78325" w:rsidR="008A3BBA" w:rsidRPr="008A3BBA" w:rsidRDefault="008A3BBA" w:rsidP="00043023">
      <w:pPr>
        <w:spacing w:line="240" w:lineRule="auto"/>
        <w:ind w:left="2160" w:right="270" w:hanging="2160"/>
        <w:rPr>
          <w:rFonts w:ascii="Arial" w:hAnsi="Arial" w:cs="Arial"/>
          <w:i/>
          <w:iCs/>
          <w:szCs w:val="24"/>
        </w:rPr>
      </w:pPr>
      <w:r w:rsidRPr="008A3BBA">
        <w:rPr>
          <w:rFonts w:ascii="Arial" w:hAnsi="Arial" w:cs="Arial"/>
          <w:i/>
          <w:iCs/>
          <w:szCs w:val="24"/>
        </w:rPr>
        <w:tab/>
      </w:r>
      <w:r w:rsidRPr="008A3BBA">
        <w:rPr>
          <w:rFonts w:ascii="Arial" w:hAnsi="Arial" w:cs="Arial"/>
          <w:i/>
          <w:iCs/>
          <w:szCs w:val="24"/>
        </w:rPr>
        <w:tab/>
        <w:t>Voice disorders related to functional and organic etiologies</w:t>
      </w:r>
    </w:p>
    <w:p w14:paraId="1CCEF397" w14:textId="080D236F" w:rsidR="008A3BBA" w:rsidRPr="008A3BBA" w:rsidRDefault="008A3BBA" w:rsidP="00043023">
      <w:pPr>
        <w:spacing w:line="240" w:lineRule="auto"/>
        <w:ind w:left="2160" w:right="270" w:hanging="2160"/>
        <w:rPr>
          <w:rFonts w:ascii="Arial" w:hAnsi="Arial" w:cs="Arial"/>
          <w:i/>
          <w:iCs/>
          <w:szCs w:val="24"/>
        </w:rPr>
      </w:pPr>
      <w:r w:rsidRPr="008A3BBA">
        <w:rPr>
          <w:rFonts w:ascii="Arial" w:hAnsi="Arial" w:cs="Arial"/>
          <w:i/>
          <w:iCs/>
          <w:szCs w:val="24"/>
        </w:rPr>
        <w:tab/>
      </w:r>
      <w:r w:rsidRPr="008A3BBA">
        <w:rPr>
          <w:rFonts w:ascii="Arial" w:hAnsi="Arial" w:cs="Arial"/>
          <w:i/>
          <w:iCs/>
          <w:szCs w:val="24"/>
        </w:rPr>
        <w:tab/>
        <w:t>Transgender voice considerations</w:t>
      </w:r>
    </w:p>
    <w:p w14:paraId="7B1503A8" w14:textId="199C44A1" w:rsidR="008A3BBA" w:rsidRPr="008A3BBA" w:rsidRDefault="008A3BBA" w:rsidP="00043023">
      <w:pPr>
        <w:spacing w:line="240" w:lineRule="auto"/>
        <w:ind w:left="2160" w:right="270" w:hanging="2160"/>
        <w:rPr>
          <w:rFonts w:ascii="Arial" w:hAnsi="Arial" w:cs="Arial"/>
          <w:i/>
          <w:iCs/>
          <w:szCs w:val="24"/>
        </w:rPr>
      </w:pPr>
      <w:r w:rsidRPr="008A3BBA">
        <w:rPr>
          <w:rFonts w:ascii="Arial" w:hAnsi="Arial" w:cs="Arial"/>
          <w:i/>
          <w:iCs/>
          <w:szCs w:val="24"/>
        </w:rPr>
        <w:tab/>
      </w:r>
      <w:r w:rsidRPr="008A3BBA">
        <w:rPr>
          <w:rFonts w:ascii="Arial" w:hAnsi="Arial" w:cs="Arial"/>
          <w:i/>
          <w:iCs/>
          <w:szCs w:val="24"/>
        </w:rPr>
        <w:tab/>
        <w:t>Principles of assessment and treatment</w:t>
      </w:r>
    </w:p>
    <w:p w14:paraId="4F90233A" w14:textId="1DD605E9" w:rsidR="00162F2D" w:rsidRDefault="00437CF1" w:rsidP="004C14DA">
      <w:pPr>
        <w:ind w:left="2160" w:right="270" w:hanging="2160"/>
        <w:rPr>
          <w:rFonts w:ascii="Arial" w:hAnsi="Arial" w:cs="Arial"/>
          <w:szCs w:val="24"/>
        </w:rPr>
      </w:pPr>
      <w:r>
        <w:rPr>
          <w:rFonts w:ascii="Arial" w:hAnsi="Arial" w:cs="Arial"/>
          <w:szCs w:val="24"/>
        </w:rPr>
        <w:t>4/16/24</w:t>
      </w:r>
      <w:r w:rsidR="00162F2D">
        <w:rPr>
          <w:rFonts w:ascii="Arial" w:hAnsi="Arial" w:cs="Arial"/>
          <w:szCs w:val="24"/>
        </w:rPr>
        <w:tab/>
        <w:t>Cleft Lip and Palate</w:t>
      </w:r>
    </w:p>
    <w:p w14:paraId="42870C81" w14:textId="67A71191" w:rsidR="00162F2D" w:rsidRDefault="00162F2D" w:rsidP="004C14DA">
      <w:pPr>
        <w:ind w:left="2160" w:right="270" w:hanging="2160"/>
        <w:rPr>
          <w:rFonts w:ascii="Arial" w:hAnsi="Arial" w:cs="Arial"/>
          <w:szCs w:val="24"/>
        </w:rPr>
      </w:pPr>
      <w:r>
        <w:rPr>
          <w:rFonts w:ascii="Arial" w:hAnsi="Arial" w:cs="Arial"/>
          <w:szCs w:val="24"/>
        </w:rPr>
        <w:tab/>
      </w:r>
      <w:r>
        <w:rPr>
          <w:rFonts w:ascii="Arial" w:hAnsi="Arial" w:cs="Arial"/>
          <w:szCs w:val="24"/>
        </w:rPr>
        <w:tab/>
        <w:t>Chapter 14</w:t>
      </w:r>
    </w:p>
    <w:p w14:paraId="0F59D5F9" w14:textId="74A2281B" w:rsidR="003D32C2" w:rsidRPr="003D32C2" w:rsidRDefault="003D32C2" w:rsidP="004C14DA">
      <w:pPr>
        <w:ind w:left="2160" w:right="270" w:hanging="2160"/>
        <w:rPr>
          <w:rFonts w:ascii="Arial" w:hAnsi="Arial" w:cs="Arial"/>
          <w:i/>
          <w:iCs/>
          <w:szCs w:val="24"/>
        </w:rPr>
      </w:pPr>
      <w:r>
        <w:rPr>
          <w:rFonts w:ascii="Arial" w:hAnsi="Arial" w:cs="Arial"/>
          <w:szCs w:val="24"/>
        </w:rPr>
        <w:tab/>
      </w:r>
      <w:r>
        <w:rPr>
          <w:rFonts w:ascii="Arial" w:hAnsi="Arial" w:cs="Arial"/>
          <w:szCs w:val="24"/>
        </w:rPr>
        <w:tab/>
      </w:r>
      <w:r w:rsidRPr="003D32C2">
        <w:rPr>
          <w:rFonts w:ascii="Arial" w:hAnsi="Arial" w:cs="Arial"/>
          <w:i/>
          <w:iCs/>
          <w:szCs w:val="24"/>
        </w:rPr>
        <w:t>Etiologies of cleft lip and palate</w:t>
      </w:r>
    </w:p>
    <w:p w14:paraId="0BE97BAA" w14:textId="5897C0B4" w:rsidR="003D32C2" w:rsidRPr="003D32C2" w:rsidRDefault="003D32C2" w:rsidP="004C14DA">
      <w:pPr>
        <w:ind w:left="2160" w:right="270" w:hanging="2160"/>
        <w:rPr>
          <w:rFonts w:ascii="Arial" w:hAnsi="Arial" w:cs="Arial"/>
          <w:i/>
          <w:iCs/>
          <w:szCs w:val="24"/>
        </w:rPr>
      </w:pPr>
      <w:r w:rsidRPr="003D32C2">
        <w:rPr>
          <w:rFonts w:ascii="Arial" w:hAnsi="Arial" w:cs="Arial"/>
          <w:i/>
          <w:iCs/>
          <w:szCs w:val="24"/>
        </w:rPr>
        <w:tab/>
      </w:r>
      <w:r w:rsidRPr="003D32C2">
        <w:rPr>
          <w:rFonts w:ascii="Arial" w:hAnsi="Arial" w:cs="Arial"/>
          <w:i/>
          <w:iCs/>
          <w:szCs w:val="24"/>
        </w:rPr>
        <w:tab/>
        <w:t>Challenges associated with cleft palate</w:t>
      </w:r>
    </w:p>
    <w:p w14:paraId="50C88E82" w14:textId="31BEADC5" w:rsidR="003D32C2" w:rsidRPr="003D32C2" w:rsidRDefault="003D32C2" w:rsidP="004C14DA">
      <w:pPr>
        <w:ind w:left="2160" w:right="270" w:hanging="2160"/>
        <w:rPr>
          <w:rFonts w:ascii="Arial" w:hAnsi="Arial" w:cs="Arial"/>
          <w:i/>
          <w:iCs/>
          <w:szCs w:val="24"/>
        </w:rPr>
      </w:pPr>
      <w:r w:rsidRPr="003D32C2">
        <w:rPr>
          <w:rFonts w:ascii="Arial" w:hAnsi="Arial" w:cs="Arial"/>
          <w:i/>
          <w:iCs/>
          <w:szCs w:val="24"/>
        </w:rPr>
        <w:tab/>
      </w:r>
      <w:r w:rsidRPr="003D32C2">
        <w:rPr>
          <w:rFonts w:ascii="Arial" w:hAnsi="Arial" w:cs="Arial"/>
          <w:i/>
          <w:iCs/>
          <w:szCs w:val="24"/>
        </w:rPr>
        <w:tab/>
        <w:t>Surgical management, assessment, and treatment</w:t>
      </w:r>
    </w:p>
    <w:p w14:paraId="5DA40BA6" w14:textId="1969A4CF" w:rsidR="004C14DA" w:rsidRDefault="00437CF1" w:rsidP="004C14DA">
      <w:pPr>
        <w:ind w:left="2160" w:right="270" w:hanging="2160"/>
        <w:rPr>
          <w:rFonts w:ascii="Arial" w:hAnsi="Arial" w:cs="Arial"/>
          <w:szCs w:val="24"/>
        </w:rPr>
      </w:pPr>
      <w:r>
        <w:rPr>
          <w:rFonts w:ascii="Arial" w:hAnsi="Arial" w:cs="Arial"/>
          <w:szCs w:val="24"/>
        </w:rPr>
        <w:t>4/18/24</w:t>
      </w:r>
      <w:r w:rsidR="004C14DA">
        <w:rPr>
          <w:rFonts w:ascii="Arial" w:hAnsi="Arial" w:cs="Arial"/>
          <w:szCs w:val="24"/>
        </w:rPr>
        <w:t xml:space="preserve"> </w:t>
      </w:r>
      <w:r w:rsidR="00162F2D">
        <w:rPr>
          <w:rFonts w:ascii="Arial" w:hAnsi="Arial" w:cs="Arial"/>
          <w:szCs w:val="24"/>
        </w:rPr>
        <w:tab/>
        <w:t>Language Disorders in Adults</w:t>
      </w:r>
    </w:p>
    <w:p w14:paraId="7F9F4B55" w14:textId="7B1D3781" w:rsidR="00162F2D" w:rsidRDefault="00162F2D" w:rsidP="004C14DA">
      <w:pPr>
        <w:ind w:left="2160" w:right="270" w:hanging="2160"/>
        <w:rPr>
          <w:rFonts w:ascii="Arial" w:hAnsi="Arial" w:cs="Arial"/>
          <w:szCs w:val="24"/>
        </w:rPr>
      </w:pPr>
      <w:r>
        <w:rPr>
          <w:rFonts w:ascii="Arial" w:hAnsi="Arial" w:cs="Arial"/>
          <w:szCs w:val="24"/>
        </w:rPr>
        <w:tab/>
      </w:r>
      <w:r>
        <w:rPr>
          <w:rFonts w:ascii="Arial" w:hAnsi="Arial" w:cs="Arial"/>
          <w:szCs w:val="24"/>
        </w:rPr>
        <w:tab/>
        <w:t>Chapter 15</w:t>
      </w:r>
    </w:p>
    <w:p w14:paraId="2AE74102" w14:textId="190CA2D9" w:rsidR="003D32C2" w:rsidRPr="003D32C2" w:rsidRDefault="003D32C2" w:rsidP="003D32C2">
      <w:pPr>
        <w:ind w:left="2880" w:right="270" w:hanging="2160"/>
        <w:rPr>
          <w:rFonts w:ascii="Arial" w:hAnsi="Arial" w:cs="Arial"/>
          <w:i/>
          <w:iCs/>
          <w:szCs w:val="24"/>
        </w:rPr>
      </w:pPr>
      <w:r>
        <w:rPr>
          <w:rFonts w:ascii="Arial" w:hAnsi="Arial" w:cs="Arial"/>
          <w:szCs w:val="24"/>
        </w:rPr>
        <w:tab/>
      </w:r>
      <w:r w:rsidRPr="003D32C2">
        <w:rPr>
          <w:rFonts w:ascii="Arial" w:hAnsi="Arial" w:cs="Arial"/>
          <w:i/>
          <w:iCs/>
          <w:szCs w:val="24"/>
        </w:rPr>
        <w:t>Etiologies of neurogenic speech, language, cognitive, and swallowing disorders</w:t>
      </w:r>
    </w:p>
    <w:p w14:paraId="14D01B27" w14:textId="0AE94BC4" w:rsidR="003D32C2" w:rsidRPr="003D32C2" w:rsidRDefault="003D32C2" w:rsidP="003D32C2">
      <w:pPr>
        <w:ind w:left="2880" w:right="270" w:hanging="2160"/>
        <w:rPr>
          <w:rFonts w:ascii="Arial" w:hAnsi="Arial" w:cs="Arial"/>
          <w:i/>
          <w:iCs/>
          <w:szCs w:val="24"/>
        </w:rPr>
      </w:pPr>
      <w:r w:rsidRPr="003D32C2">
        <w:rPr>
          <w:rFonts w:ascii="Arial" w:hAnsi="Arial" w:cs="Arial"/>
          <w:i/>
          <w:iCs/>
          <w:szCs w:val="24"/>
        </w:rPr>
        <w:tab/>
        <w:t>Types of aphasia</w:t>
      </w:r>
    </w:p>
    <w:p w14:paraId="2B4E3D2C" w14:textId="4F16EF42" w:rsidR="004C14DA" w:rsidRPr="00FB709A" w:rsidRDefault="00437CF1" w:rsidP="00162F2D">
      <w:pPr>
        <w:pBdr>
          <w:top w:val="single" w:sz="4" w:space="1" w:color="auto"/>
          <w:left w:val="single" w:sz="4" w:space="4" w:color="auto"/>
          <w:bottom w:val="single" w:sz="4" w:space="1" w:color="auto"/>
          <w:right w:val="single" w:sz="4" w:space="4" w:color="auto"/>
        </w:pBdr>
        <w:ind w:left="2160" w:right="270" w:hanging="2160"/>
        <w:rPr>
          <w:rFonts w:ascii="Arial" w:hAnsi="Arial" w:cs="Arial"/>
          <w:color w:val="FF0000"/>
          <w:szCs w:val="24"/>
        </w:rPr>
      </w:pPr>
      <w:r>
        <w:rPr>
          <w:rFonts w:ascii="Arial" w:hAnsi="Arial" w:cs="Arial"/>
          <w:szCs w:val="24"/>
        </w:rPr>
        <w:t>4/23/24</w:t>
      </w:r>
      <w:r w:rsidR="004C14DA" w:rsidRPr="00970760">
        <w:rPr>
          <w:rFonts w:ascii="Arial" w:hAnsi="Arial" w:cs="Arial"/>
          <w:szCs w:val="24"/>
        </w:rPr>
        <w:tab/>
      </w:r>
      <w:r w:rsidR="00162F2D">
        <w:rPr>
          <w:rFonts w:ascii="Arial" w:hAnsi="Arial" w:cs="Arial"/>
          <w:szCs w:val="24"/>
        </w:rPr>
        <w:t>Test 4</w:t>
      </w:r>
    </w:p>
    <w:p w14:paraId="1E329F7D" w14:textId="2F076795" w:rsidR="00F50531" w:rsidRDefault="00437CF1" w:rsidP="00437CF1">
      <w:pPr>
        <w:ind w:right="270"/>
        <w:rPr>
          <w:rFonts w:ascii="Arial" w:hAnsi="Arial" w:cs="Arial"/>
          <w:szCs w:val="24"/>
        </w:rPr>
      </w:pPr>
      <w:r>
        <w:rPr>
          <w:rFonts w:ascii="Arial" w:hAnsi="Arial" w:cs="Arial"/>
          <w:szCs w:val="24"/>
        </w:rPr>
        <w:t>4/25/24</w:t>
      </w:r>
      <w:r>
        <w:rPr>
          <w:rFonts w:ascii="Arial" w:hAnsi="Arial" w:cs="Arial"/>
          <w:szCs w:val="24"/>
        </w:rPr>
        <w:tab/>
      </w:r>
      <w:r w:rsidR="004C14DA">
        <w:rPr>
          <w:rFonts w:ascii="Arial" w:hAnsi="Arial" w:cs="Arial"/>
          <w:szCs w:val="24"/>
        </w:rPr>
        <w:tab/>
      </w:r>
      <w:r w:rsidR="00F50531">
        <w:rPr>
          <w:rFonts w:ascii="Arial" w:hAnsi="Arial" w:cs="Arial"/>
          <w:szCs w:val="24"/>
        </w:rPr>
        <w:t>Cognitive-Communication Disorders in Adults</w:t>
      </w:r>
    </w:p>
    <w:p w14:paraId="590316B4" w14:textId="5E4C5D25" w:rsidR="00F50531" w:rsidRDefault="00F50531" w:rsidP="00F50531">
      <w:pPr>
        <w:ind w:left="2160" w:right="270" w:hanging="2160"/>
        <w:rPr>
          <w:rFonts w:ascii="Arial" w:hAnsi="Arial" w:cs="Arial"/>
          <w:szCs w:val="24"/>
        </w:rPr>
      </w:pPr>
      <w:r>
        <w:rPr>
          <w:rFonts w:ascii="Arial" w:hAnsi="Arial" w:cs="Arial"/>
          <w:szCs w:val="24"/>
        </w:rPr>
        <w:tab/>
      </w:r>
      <w:r>
        <w:rPr>
          <w:rFonts w:ascii="Arial" w:hAnsi="Arial" w:cs="Arial"/>
          <w:szCs w:val="24"/>
        </w:rPr>
        <w:tab/>
        <w:t>Chapter 16</w:t>
      </w:r>
    </w:p>
    <w:p w14:paraId="7AD0C4D4" w14:textId="35863128" w:rsidR="00F50531" w:rsidRDefault="00F50531" w:rsidP="00F50531">
      <w:pPr>
        <w:ind w:left="2160" w:right="270" w:hanging="2160"/>
        <w:rPr>
          <w:rFonts w:ascii="Arial" w:hAnsi="Arial" w:cs="Arial"/>
          <w:szCs w:val="24"/>
        </w:rPr>
      </w:pPr>
      <w:r>
        <w:rPr>
          <w:rFonts w:ascii="Arial" w:hAnsi="Arial" w:cs="Arial"/>
          <w:szCs w:val="24"/>
        </w:rPr>
        <w:tab/>
      </w:r>
      <w:r>
        <w:rPr>
          <w:rFonts w:ascii="Arial" w:hAnsi="Arial" w:cs="Arial"/>
          <w:szCs w:val="24"/>
        </w:rPr>
        <w:tab/>
        <w:t>Assessment and intervention for traumatic brain injury</w:t>
      </w:r>
    </w:p>
    <w:p w14:paraId="632B6F17" w14:textId="222EB4BD" w:rsidR="00F50531" w:rsidRDefault="00F50531" w:rsidP="00F50531">
      <w:pPr>
        <w:ind w:left="2160" w:right="270" w:hanging="2160"/>
        <w:rPr>
          <w:rFonts w:ascii="Arial" w:hAnsi="Arial" w:cs="Arial"/>
          <w:szCs w:val="24"/>
        </w:rPr>
      </w:pPr>
      <w:r>
        <w:rPr>
          <w:rFonts w:ascii="Arial" w:hAnsi="Arial" w:cs="Arial"/>
          <w:szCs w:val="24"/>
        </w:rPr>
        <w:tab/>
      </w:r>
      <w:r>
        <w:rPr>
          <w:rFonts w:ascii="Arial" w:hAnsi="Arial" w:cs="Arial"/>
          <w:szCs w:val="24"/>
        </w:rPr>
        <w:tab/>
        <w:t>Right hemisphere syndrome</w:t>
      </w:r>
    </w:p>
    <w:p w14:paraId="55589E36" w14:textId="4C43C0E8" w:rsidR="00F50531" w:rsidRPr="00EB432A" w:rsidRDefault="00F50531" w:rsidP="00F50531">
      <w:pPr>
        <w:ind w:left="2160" w:right="270" w:hanging="2160"/>
        <w:rPr>
          <w:rFonts w:ascii="Arial" w:hAnsi="Arial" w:cs="Arial"/>
          <w:i/>
          <w:iCs/>
          <w:szCs w:val="24"/>
        </w:rPr>
      </w:pPr>
      <w:r>
        <w:rPr>
          <w:rFonts w:ascii="Arial" w:hAnsi="Arial" w:cs="Arial"/>
          <w:szCs w:val="24"/>
        </w:rPr>
        <w:lastRenderedPageBreak/>
        <w:tab/>
      </w:r>
      <w:r>
        <w:rPr>
          <w:rFonts w:ascii="Arial" w:hAnsi="Arial" w:cs="Arial"/>
          <w:szCs w:val="24"/>
        </w:rPr>
        <w:tab/>
        <w:t>Service delivery to patients with dementia and their families</w:t>
      </w:r>
    </w:p>
    <w:p w14:paraId="5CF8BD54" w14:textId="1E7923A6" w:rsidR="006A27BB" w:rsidRDefault="00437CF1" w:rsidP="004C14DA">
      <w:pPr>
        <w:ind w:left="2160" w:right="270" w:hanging="2160"/>
        <w:rPr>
          <w:rFonts w:ascii="Arial" w:hAnsi="Arial" w:cs="Arial"/>
          <w:szCs w:val="24"/>
        </w:rPr>
      </w:pPr>
      <w:r>
        <w:rPr>
          <w:rFonts w:ascii="Arial" w:hAnsi="Arial" w:cs="Arial"/>
          <w:szCs w:val="24"/>
        </w:rPr>
        <w:t>4/30/24</w:t>
      </w:r>
      <w:r w:rsidR="00162F2D">
        <w:rPr>
          <w:rFonts w:ascii="Arial" w:hAnsi="Arial" w:cs="Arial"/>
          <w:szCs w:val="24"/>
        </w:rPr>
        <w:tab/>
        <w:t>Anatomy and Physiology of Hearing and Types and Causes of Hearing Loss</w:t>
      </w:r>
    </w:p>
    <w:p w14:paraId="2D92345A" w14:textId="42005185" w:rsidR="00162F2D" w:rsidRDefault="00162F2D" w:rsidP="004C14DA">
      <w:pPr>
        <w:ind w:left="2160" w:right="270" w:hanging="2160"/>
        <w:rPr>
          <w:rFonts w:ascii="Arial" w:hAnsi="Arial" w:cs="Arial"/>
          <w:szCs w:val="24"/>
        </w:rPr>
      </w:pPr>
      <w:r>
        <w:rPr>
          <w:rFonts w:ascii="Arial" w:hAnsi="Arial" w:cs="Arial"/>
          <w:szCs w:val="24"/>
        </w:rPr>
        <w:tab/>
      </w:r>
      <w:r>
        <w:rPr>
          <w:rFonts w:ascii="Arial" w:hAnsi="Arial" w:cs="Arial"/>
          <w:szCs w:val="24"/>
        </w:rPr>
        <w:tab/>
        <w:t>Chapter 19</w:t>
      </w:r>
    </w:p>
    <w:p w14:paraId="76A1BD49" w14:textId="14A22F30" w:rsidR="00EB432A" w:rsidRPr="00EB432A" w:rsidRDefault="00EB432A" w:rsidP="00EB432A">
      <w:pPr>
        <w:ind w:left="2160" w:right="270" w:hanging="2160"/>
        <w:rPr>
          <w:rFonts w:ascii="Arial" w:hAnsi="Arial" w:cs="Arial"/>
          <w:i/>
          <w:iCs/>
          <w:szCs w:val="24"/>
        </w:rPr>
      </w:pPr>
      <w:r>
        <w:rPr>
          <w:rFonts w:ascii="Arial" w:hAnsi="Arial" w:cs="Arial"/>
          <w:szCs w:val="24"/>
        </w:rPr>
        <w:tab/>
      </w:r>
      <w:r>
        <w:rPr>
          <w:rFonts w:ascii="Arial" w:hAnsi="Arial" w:cs="Arial"/>
          <w:szCs w:val="24"/>
        </w:rPr>
        <w:tab/>
      </w:r>
      <w:r w:rsidRPr="00EB432A">
        <w:rPr>
          <w:rFonts w:ascii="Arial" w:hAnsi="Arial" w:cs="Arial"/>
          <w:i/>
          <w:iCs/>
          <w:szCs w:val="24"/>
        </w:rPr>
        <w:t>Anatomy and physiology of the hearing mechanism</w:t>
      </w:r>
    </w:p>
    <w:p w14:paraId="2CF8F8BD" w14:textId="2905B251" w:rsidR="00EB432A" w:rsidRPr="00EB432A" w:rsidRDefault="00EB432A" w:rsidP="00EB432A">
      <w:pPr>
        <w:ind w:left="2160" w:right="270" w:hanging="2160"/>
        <w:rPr>
          <w:rFonts w:ascii="Arial" w:hAnsi="Arial" w:cs="Arial"/>
          <w:i/>
          <w:iCs/>
          <w:szCs w:val="24"/>
        </w:rPr>
      </w:pPr>
      <w:r w:rsidRPr="00EB432A">
        <w:rPr>
          <w:rFonts w:ascii="Arial" w:hAnsi="Arial" w:cs="Arial"/>
          <w:i/>
          <w:iCs/>
          <w:szCs w:val="24"/>
        </w:rPr>
        <w:tab/>
      </w:r>
      <w:r w:rsidRPr="00EB432A">
        <w:rPr>
          <w:rFonts w:ascii="Arial" w:hAnsi="Arial" w:cs="Arial"/>
          <w:i/>
          <w:iCs/>
          <w:szCs w:val="24"/>
        </w:rPr>
        <w:tab/>
        <w:t>Types and causes of hearing loss</w:t>
      </w:r>
    </w:p>
    <w:p w14:paraId="5A96A8B0" w14:textId="6563FF01" w:rsidR="00EB432A" w:rsidRPr="00EB432A" w:rsidRDefault="00EB432A" w:rsidP="00EB432A">
      <w:pPr>
        <w:ind w:left="2160" w:right="270" w:hanging="2160"/>
        <w:rPr>
          <w:rFonts w:ascii="Arial" w:hAnsi="Arial" w:cs="Arial"/>
          <w:i/>
          <w:iCs/>
          <w:szCs w:val="24"/>
        </w:rPr>
      </w:pPr>
      <w:r w:rsidRPr="00EB432A">
        <w:rPr>
          <w:rFonts w:ascii="Arial" w:hAnsi="Arial" w:cs="Arial"/>
          <w:i/>
          <w:iCs/>
          <w:szCs w:val="24"/>
        </w:rPr>
        <w:tab/>
      </w:r>
      <w:r w:rsidRPr="00EB432A">
        <w:rPr>
          <w:rFonts w:ascii="Arial" w:hAnsi="Arial" w:cs="Arial"/>
          <w:i/>
          <w:iCs/>
          <w:szCs w:val="24"/>
        </w:rPr>
        <w:tab/>
        <w:t>Communication disorders in individuals with hearing loss</w:t>
      </w:r>
    </w:p>
    <w:p w14:paraId="0E1D1F9F" w14:textId="652A5EAE" w:rsidR="004C14DA" w:rsidRPr="00D44E23" w:rsidRDefault="00437CF1" w:rsidP="004C14DA">
      <w:pPr>
        <w:ind w:left="2160" w:right="270" w:hanging="2160"/>
        <w:rPr>
          <w:rFonts w:ascii="Arial" w:hAnsi="Arial" w:cs="Arial"/>
          <w:color w:val="FF0000"/>
          <w:szCs w:val="24"/>
        </w:rPr>
      </w:pPr>
      <w:r>
        <w:rPr>
          <w:rFonts w:ascii="Arial" w:hAnsi="Arial" w:cs="Arial"/>
          <w:szCs w:val="24"/>
        </w:rPr>
        <w:t>5/2/24</w:t>
      </w:r>
      <w:r w:rsidR="004C14DA" w:rsidRPr="00970760">
        <w:rPr>
          <w:rFonts w:ascii="Arial" w:hAnsi="Arial" w:cs="Arial"/>
          <w:szCs w:val="24"/>
        </w:rPr>
        <w:tab/>
      </w:r>
      <w:r w:rsidR="00162F2D">
        <w:rPr>
          <w:rFonts w:ascii="Arial" w:hAnsi="Arial" w:cs="Arial"/>
          <w:szCs w:val="24"/>
        </w:rPr>
        <w:t xml:space="preserve">Guest speaker Dr. </w:t>
      </w:r>
      <w:r w:rsidR="00E666FE">
        <w:rPr>
          <w:rFonts w:ascii="Arial" w:hAnsi="Arial" w:cs="Arial"/>
          <w:szCs w:val="24"/>
        </w:rPr>
        <w:t>Soumya Venkitakrishnan</w:t>
      </w:r>
      <w:r w:rsidR="00D71069">
        <w:rPr>
          <w:rFonts w:ascii="Arial" w:hAnsi="Arial" w:cs="Arial"/>
          <w:szCs w:val="24"/>
        </w:rPr>
        <w:t>—Hearing Assessment, Amplification, and Aural Rehabilitation</w:t>
      </w:r>
    </w:p>
    <w:p w14:paraId="0E52DE79" w14:textId="2AD97B90" w:rsidR="004C14DA" w:rsidRDefault="00437CF1" w:rsidP="004C14DA">
      <w:pPr>
        <w:ind w:left="2160" w:right="270" w:hanging="2160"/>
        <w:rPr>
          <w:rFonts w:ascii="Arial" w:hAnsi="Arial" w:cs="Arial"/>
          <w:szCs w:val="24"/>
        </w:rPr>
      </w:pPr>
      <w:r>
        <w:rPr>
          <w:rFonts w:ascii="Arial" w:hAnsi="Arial" w:cs="Arial"/>
          <w:szCs w:val="24"/>
        </w:rPr>
        <w:t>5/7/24</w:t>
      </w:r>
      <w:r w:rsidR="004C14DA" w:rsidRPr="00970760">
        <w:rPr>
          <w:rFonts w:ascii="Arial" w:hAnsi="Arial" w:cs="Arial"/>
          <w:szCs w:val="24"/>
        </w:rPr>
        <w:tab/>
      </w:r>
      <w:r w:rsidR="00162F2D">
        <w:rPr>
          <w:rFonts w:ascii="Arial" w:hAnsi="Arial" w:cs="Arial"/>
          <w:szCs w:val="24"/>
        </w:rPr>
        <w:t>Essential Counseling Principles and Skills for SLPs and Audiologists</w:t>
      </w:r>
    </w:p>
    <w:p w14:paraId="09848C32" w14:textId="483AB6FC" w:rsidR="00162F2D" w:rsidRDefault="00162F2D" w:rsidP="004C14DA">
      <w:pPr>
        <w:ind w:left="2160" w:right="270" w:hanging="2160"/>
        <w:rPr>
          <w:rFonts w:ascii="Arial" w:hAnsi="Arial" w:cs="Arial"/>
          <w:szCs w:val="24"/>
        </w:rPr>
      </w:pPr>
      <w:r>
        <w:rPr>
          <w:rFonts w:ascii="Arial" w:hAnsi="Arial" w:cs="Arial"/>
          <w:szCs w:val="24"/>
        </w:rPr>
        <w:tab/>
      </w:r>
      <w:r>
        <w:rPr>
          <w:rFonts w:ascii="Arial" w:hAnsi="Arial" w:cs="Arial"/>
          <w:szCs w:val="24"/>
        </w:rPr>
        <w:tab/>
        <w:t>Chapter 21</w:t>
      </w:r>
    </w:p>
    <w:p w14:paraId="0F8AB16C" w14:textId="0B2A28A7" w:rsidR="00EB432A" w:rsidRPr="00F303EE" w:rsidRDefault="00EB432A" w:rsidP="004C14DA">
      <w:pPr>
        <w:ind w:left="2160" w:right="270" w:hanging="2160"/>
        <w:rPr>
          <w:rFonts w:ascii="Arial" w:hAnsi="Arial" w:cs="Arial"/>
          <w:i/>
          <w:iCs/>
          <w:szCs w:val="24"/>
        </w:rPr>
      </w:pPr>
      <w:r>
        <w:rPr>
          <w:rFonts w:ascii="Arial" w:hAnsi="Arial" w:cs="Arial"/>
          <w:szCs w:val="24"/>
        </w:rPr>
        <w:tab/>
      </w:r>
      <w:r w:rsidRPr="00F303EE">
        <w:rPr>
          <w:rFonts w:ascii="Arial" w:hAnsi="Arial" w:cs="Arial"/>
          <w:i/>
          <w:iCs/>
          <w:szCs w:val="24"/>
        </w:rPr>
        <w:t>Boundaries and scope of practice within counseling work</w:t>
      </w:r>
    </w:p>
    <w:p w14:paraId="6B664FDA" w14:textId="73F54612" w:rsidR="00EB432A" w:rsidRPr="00F303EE" w:rsidRDefault="00EB432A" w:rsidP="004C14DA">
      <w:pPr>
        <w:ind w:left="2160" w:right="270" w:hanging="2160"/>
        <w:rPr>
          <w:rFonts w:ascii="Arial" w:hAnsi="Arial" w:cs="Arial"/>
          <w:i/>
          <w:iCs/>
          <w:szCs w:val="24"/>
        </w:rPr>
      </w:pPr>
      <w:r w:rsidRPr="00F303EE">
        <w:rPr>
          <w:rFonts w:ascii="Arial" w:hAnsi="Arial" w:cs="Arial"/>
          <w:i/>
          <w:iCs/>
          <w:szCs w:val="24"/>
        </w:rPr>
        <w:tab/>
        <w:t>Personal qualities of effective helpers</w:t>
      </w:r>
    </w:p>
    <w:p w14:paraId="238E1ECC" w14:textId="7F70EBB2" w:rsidR="00EB432A" w:rsidRPr="00F303EE" w:rsidRDefault="00EB432A" w:rsidP="004C14DA">
      <w:pPr>
        <w:ind w:left="2160" w:right="270" w:hanging="2160"/>
        <w:rPr>
          <w:rFonts w:ascii="Arial" w:hAnsi="Arial" w:cs="Arial"/>
          <w:i/>
          <w:iCs/>
          <w:szCs w:val="24"/>
        </w:rPr>
      </w:pPr>
      <w:r w:rsidRPr="00F303EE">
        <w:rPr>
          <w:rFonts w:ascii="Arial" w:hAnsi="Arial" w:cs="Arial"/>
          <w:i/>
          <w:iCs/>
          <w:szCs w:val="24"/>
        </w:rPr>
        <w:tab/>
        <w:t>Counseling theories, approaches, and microskills</w:t>
      </w:r>
    </w:p>
    <w:p w14:paraId="1C2D74EB" w14:textId="3529B165" w:rsidR="004C14DA" w:rsidRPr="00D44E23" w:rsidRDefault="00437CF1" w:rsidP="00162F2D">
      <w:pPr>
        <w:pBdr>
          <w:top w:val="single" w:sz="4" w:space="1" w:color="auto"/>
          <w:left w:val="single" w:sz="4" w:space="4" w:color="auto"/>
          <w:bottom w:val="single" w:sz="4" w:space="1" w:color="auto"/>
          <w:right w:val="single" w:sz="4" w:space="4" w:color="auto"/>
        </w:pBdr>
        <w:ind w:left="2160" w:right="270" w:hanging="2160"/>
        <w:rPr>
          <w:rFonts w:ascii="Arial" w:hAnsi="Arial" w:cs="Arial"/>
          <w:color w:val="FF0000"/>
          <w:szCs w:val="24"/>
        </w:rPr>
      </w:pPr>
      <w:r>
        <w:rPr>
          <w:rFonts w:ascii="Arial" w:hAnsi="Arial" w:cs="Arial"/>
          <w:szCs w:val="24"/>
        </w:rPr>
        <w:t>5/9/24</w:t>
      </w:r>
      <w:r w:rsidR="004C14DA">
        <w:rPr>
          <w:rFonts w:ascii="Arial" w:hAnsi="Arial" w:cs="Arial"/>
          <w:szCs w:val="24"/>
        </w:rPr>
        <w:t xml:space="preserve"> </w:t>
      </w:r>
      <w:r w:rsidR="004C14DA">
        <w:rPr>
          <w:rFonts w:ascii="Arial" w:hAnsi="Arial" w:cs="Arial"/>
          <w:szCs w:val="24"/>
        </w:rPr>
        <w:tab/>
      </w:r>
      <w:r w:rsidR="00162F2D">
        <w:rPr>
          <w:rFonts w:ascii="Arial" w:hAnsi="Arial" w:cs="Arial"/>
          <w:szCs w:val="24"/>
        </w:rPr>
        <w:t>Test 5</w:t>
      </w:r>
    </w:p>
    <w:p w14:paraId="77C73245" w14:textId="08620058" w:rsidR="004C14DA" w:rsidRPr="007716D4" w:rsidRDefault="00F11A18" w:rsidP="00E6111E">
      <w:pPr>
        <w:ind w:right="270"/>
        <w:rPr>
          <w:rFonts w:ascii="Arial" w:hAnsi="Arial" w:cs="Arial"/>
          <w:snapToGrid w:val="0"/>
          <w:szCs w:val="24"/>
        </w:rPr>
      </w:pPr>
      <w:r>
        <w:rPr>
          <w:rFonts w:ascii="Arial" w:hAnsi="Arial" w:cs="Arial"/>
          <w:snapToGrid w:val="0"/>
          <w:szCs w:val="24"/>
        </w:rPr>
        <w:t>The final, test 6, is given during finals week.</w:t>
      </w:r>
      <w:r w:rsidR="00FC652E">
        <w:rPr>
          <w:rFonts w:ascii="Arial" w:hAnsi="Arial" w:cs="Arial"/>
          <w:snapToGrid w:val="0"/>
          <w:szCs w:val="24"/>
        </w:rPr>
        <w:t xml:space="preserve"> I’ll announce on Canvas the chapters and lectures that will be on the final.</w:t>
      </w:r>
    </w:p>
    <w:p w14:paraId="3BDB9EE7" w14:textId="77777777" w:rsidR="00BF7F46" w:rsidRPr="00E6111E" w:rsidRDefault="00BF7F46" w:rsidP="000B268C">
      <w:pPr>
        <w:pStyle w:val="Vision4"/>
      </w:pPr>
      <w:r w:rsidRPr="00E6111E">
        <w:t>Course Requirements</w:t>
      </w:r>
      <w:r w:rsidR="00CE334D" w:rsidRPr="00E6111E">
        <w:t>/Components</w:t>
      </w:r>
      <w:r w:rsidRPr="00E6111E">
        <w:t>:</w:t>
      </w:r>
    </w:p>
    <w:p w14:paraId="736BE014" w14:textId="257BE3B8" w:rsidR="00E36C8A" w:rsidRPr="00E6111E" w:rsidRDefault="00E36C8A" w:rsidP="00E36C8A">
      <w:pPr>
        <w:widowControl w:val="0"/>
        <w:spacing w:after="0" w:line="240" w:lineRule="auto"/>
        <w:rPr>
          <w:rFonts w:ascii="Arial" w:eastAsia="Times New Roman" w:hAnsi="Arial" w:cs="Arial"/>
          <w:caps/>
          <w:snapToGrid w:val="0"/>
          <w:szCs w:val="24"/>
        </w:rPr>
      </w:pPr>
      <w:r w:rsidRPr="00E6111E">
        <w:rPr>
          <w:rFonts w:ascii="Arial" w:eastAsia="Times New Roman" w:hAnsi="Arial" w:cs="Arial"/>
          <w:b/>
          <w:caps/>
          <w:snapToGrid w:val="0"/>
          <w:szCs w:val="24"/>
          <w:u w:val="single"/>
        </w:rPr>
        <w:t xml:space="preserve">Assessment: </w:t>
      </w:r>
      <w:r w:rsidRPr="00E6111E">
        <w:rPr>
          <w:rFonts w:ascii="Arial" w:eastAsia="Times New Roman" w:hAnsi="Arial" w:cs="Arial"/>
          <w:caps/>
          <w:snapToGrid w:val="0"/>
          <w:szCs w:val="24"/>
        </w:rPr>
        <w:t xml:space="preserve">  </w:t>
      </w:r>
    </w:p>
    <w:p w14:paraId="1CDBC08B" w14:textId="77777777" w:rsidR="001F3EF1" w:rsidRPr="00E6111E" w:rsidRDefault="001F3EF1" w:rsidP="00E36C8A">
      <w:pPr>
        <w:widowControl w:val="0"/>
        <w:spacing w:after="0" w:line="240" w:lineRule="auto"/>
        <w:rPr>
          <w:rFonts w:ascii="Arial" w:eastAsia="Times New Roman" w:hAnsi="Arial" w:cs="Arial"/>
          <w:caps/>
          <w:snapToGrid w:val="0"/>
          <w:szCs w:val="24"/>
        </w:rPr>
      </w:pPr>
    </w:p>
    <w:p w14:paraId="0C804925" w14:textId="77777777" w:rsidR="00E36C8A" w:rsidRPr="00E6111E" w:rsidRDefault="00E36C8A" w:rsidP="00E36C8A">
      <w:pPr>
        <w:widowControl w:val="0"/>
        <w:spacing w:after="0" w:line="240" w:lineRule="auto"/>
        <w:rPr>
          <w:rFonts w:ascii="Arial" w:eastAsia="Times New Roman" w:hAnsi="Arial" w:cs="Arial"/>
          <w:snapToGrid w:val="0"/>
          <w:szCs w:val="24"/>
        </w:rPr>
      </w:pPr>
      <w:r w:rsidRPr="00E6111E">
        <w:rPr>
          <w:rFonts w:ascii="Arial" w:eastAsia="Times New Roman" w:hAnsi="Arial" w:cs="Arial"/>
          <w:snapToGrid w:val="0"/>
          <w:szCs w:val="24"/>
        </w:rPr>
        <w:t>Student learning outcomes will be assessed with the following assessment strategies:</w:t>
      </w:r>
    </w:p>
    <w:p w14:paraId="51776C59" w14:textId="77777777" w:rsidR="00E36C8A" w:rsidRPr="00E6111E" w:rsidRDefault="00E36C8A" w:rsidP="00E36C8A">
      <w:pPr>
        <w:widowControl w:val="0"/>
        <w:spacing w:after="0" w:line="240" w:lineRule="auto"/>
        <w:rPr>
          <w:rFonts w:ascii="Arial" w:eastAsia="Times New Roman" w:hAnsi="Arial" w:cs="Arial"/>
          <w:b/>
          <w:snapToGrid w:val="0"/>
          <w:szCs w:val="20"/>
        </w:rPr>
      </w:pPr>
    </w:p>
    <w:p w14:paraId="7177871F" w14:textId="7A3D4BFC" w:rsidR="00C73929" w:rsidRDefault="00E36C8A" w:rsidP="00C73929">
      <w:pPr>
        <w:overflowPunct w:val="0"/>
        <w:autoSpaceDE w:val="0"/>
        <w:autoSpaceDN w:val="0"/>
        <w:adjustRightInd w:val="0"/>
        <w:spacing w:after="0" w:line="240" w:lineRule="auto"/>
        <w:textAlignment w:val="baseline"/>
        <w:rPr>
          <w:rFonts w:ascii="Arial" w:eastAsia="Times New Roman" w:hAnsi="Arial" w:cs="Arial"/>
          <w:szCs w:val="24"/>
        </w:rPr>
      </w:pPr>
      <w:r w:rsidRPr="00E6111E">
        <w:rPr>
          <w:rFonts w:ascii="Arial" w:eastAsia="Times New Roman" w:hAnsi="Arial" w:cs="Arial"/>
          <w:b/>
          <w:snapToGrid w:val="0"/>
          <w:szCs w:val="20"/>
        </w:rPr>
        <w:t>Exams (100 points each to total</w:t>
      </w:r>
      <w:r w:rsidR="00F431D0" w:rsidRPr="00E6111E">
        <w:rPr>
          <w:rFonts w:ascii="Arial" w:eastAsia="Times New Roman" w:hAnsi="Arial" w:cs="Arial"/>
          <w:b/>
          <w:snapToGrid w:val="0"/>
          <w:szCs w:val="20"/>
        </w:rPr>
        <w:t xml:space="preserve"> </w:t>
      </w:r>
      <w:r w:rsidR="00D179F8" w:rsidRPr="00E6111E">
        <w:rPr>
          <w:rFonts w:ascii="Arial" w:eastAsia="Times New Roman" w:hAnsi="Arial" w:cs="Arial"/>
          <w:b/>
          <w:snapToGrid w:val="0"/>
          <w:szCs w:val="20"/>
        </w:rPr>
        <w:t>400</w:t>
      </w:r>
      <w:r w:rsidRPr="00E6111E">
        <w:rPr>
          <w:rFonts w:ascii="Arial" w:eastAsia="Times New Roman" w:hAnsi="Arial" w:cs="Arial"/>
          <w:b/>
          <w:snapToGrid w:val="0"/>
          <w:szCs w:val="20"/>
        </w:rPr>
        <w:t xml:space="preserve"> points)</w:t>
      </w:r>
      <w:r w:rsidRPr="00E6111E">
        <w:rPr>
          <w:rFonts w:ascii="Arial" w:eastAsia="Times New Roman" w:hAnsi="Arial" w:cs="Arial"/>
          <w:snapToGrid w:val="0"/>
          <w:szCs w:val="20"/>
        </w:rPr>
        <w:t xml:space="preserve">: There will be </w:t>
      </w:r>
      <w:r w:rsidR="00D179F8" w:rsidRPr="00E6111E">
        <w:rPr>
          <w:rFonts w:ascii="Arial" w:eastAsia="Times New Roman" w:hAnsi="Arial" w:cs="Arial"/>
          <w:snapToGrid w:val="0"/>
          <w:szCs w:val="20"/>
        </w:rPr>
        <w:t>6</w:t>
      </w:r>
      <w:r w:rsidR="00F431D0" w:rsidRPr="00E6111E">
        <w:rPr>
          <w:rFonts w:ascii="Arial" w:eastAsia="Times New Roman" w:hAnsi="Arial" w:cs="Arial"/>
          <w:snapToGrid w:val="0"/>
          <w:szCs w:val="20"/>
        </w:rPr>
        <w:t xml:space="preserve"> exams</w:t>
      </w:r>
      <w:r w:rsidR="00D179F8" w:rsidRPr="00E6111E">
        <w:rPr>
          <w:rFonts w:ascii="Arial" w:eastAsia="Times New Roman" w:hAnsi="Arial" w:cs="Arial"/>
          <w:snapToGrid w:val="0"/>
          <w:szCs w:val="20"/>
        </w:rPr>
        <w:t>—5 will be given during the semester, and there will be a final during finals week</w:t>
      </w:r>
      <w:r w:rsidRPr="00E6111E">
        <w:rPr>
          <w:rFonts w:ascii="Arial" w:eastAsia="Times New Roman" w:hAnsi="Arial" w:cs="Arial"/>
          <w:snapToGrid w:val="0"/>
          <w:szCs w:val="20"/>
        </w:rPr>
        <w:t xml:space="preserve">.  </w:t>
      </w:r>
      <w:r w:rsidR="00C1295E">
        <w:rPr>
          <w:rFonts w:ascii="Arial" w:eastAsia="Times New Roman" w:hAnsi="Arial" w:cs="Arial"/>
          <w:snapToGrid w:val="0"/>
          <w:szCs w:val="20"/>
        </w:rPr>
        <w:t xml:space="preserve">The final is not cumulative. </w:t>
      </w:r>
      <w:r w:rsidR="00814135">
        <w:rPr>
          <w:rFonts w:ascii="Arial" w:eastAsia="Times New Roman" w:hAnsi="Arial" w:cs="Arial"/>
          <w:snapToGrid w:val="0"/>
          <w:szCs w:val="20"/>
        </w:rPr>
        <w:t xml:space="preserve">I will post (on Canvas) what specific material you are responsible for on the final. </w:t>
      </w:r>
      <w:r w:rsidR="00D179F8" w:rsidRPr="00E6111E">
        <w:rPr>
          <w:rFonts w:ascii="Arial" w:eastAsia="Times New Roman" w:hAnsi="Arial" w:cs="Arial"/>
          <w:snapToGrid w:val="0"/>
          <w:szCs w:val="20"/>
        </w:rPr>
        <w:t xml:space="preserve">You must take four exams. There are no makeups for any reason. If you take all 6 exams, I will count your 4 highest ones. </w:t>
      </w:r>
      <w:r w:rsidR="00C73929" w:rsidRPr="00E6111E">
        <w:rPr>
          <w:rFonts w:ascii="Arial" w:eastAsia="Times New Roman" w:hAnsi="Arial" w:cs="Arial"/>
          <w:szCs w:val="24"/>
        </w:rPr>
        <w:t xml:space="preserve">Being late for an exam will not entitle you to extra time. Please make sure you arrange your schedules to be here on time for the exams. </w:t>
      </w:r>
    </w:p>
    <w:p w14:paraId="7183AEB9" w14:textId="63D2DA47" w:rsidR="00E9722F" w:rsidRDefault="00E9722F" w:rsidP="00C73929">
      <w:pPr>
        <w:overflowPunct w:val="0"/>
        <w:autoSpaceDE w:val="0"/>
        <w:autoSpaceDN w:val="0"/>
        <w:adjustRightInd w:val="0"/>
        <w:spacing w:after="0" w:line="240" w:lineRule="auto"/>
        <w:textAlignment w:val="baseline"/>
        <w:rPr>
          <w:rFonts w:ascii="Arial" w:eastAsia="Times New Roman" w:hAnsi="Arial" w:cs="Arial"/>
          <w:szCs w:val="24"/>
        </w:rPr>
      </w:pPr>
    </w:p>
    <w:p w14:paraId="2B0CC55D" w14:textId="15F727F4" w:rsidR="00E9722F" w:rsidRPr="00E9722F" w:rsidRDefault="00E9722F" w:rsidP="00E9722F">
      <w:pPr>
        <w:ind w:right="-90"/>
        <w:rPr>
          <w:rFonts w:ascii="Arial" w:hAnsi="Arial" w:cs="Arial"/>
          <w:szCs w:val="24"/>
        </w:rPr>
      </w:pPr>
      <w:r w:rsidRPr="00186A12">
        <w:rPr>
          <w:rFonts w:ascii="Arial" w:hAnsi="Arial" w:cs="Arial"/>
          <w:szCs w:val="24"/>
        </w:rPr>
        <w:t xml:space="preserve">Examinations are based on lectures, readings, and case studies. Lectures will cover some of the book information plus additional information not covered in the text.  Thus, class attendance is encouraged. </w:t>
      </w:r>
      <w:r w:rsidR="006122A2">
        <w:rPr>
          <w:rFonts w:ascii="Arial" w:hAnsi="Arial" w:cs="Arial"/>
          <w:szCs w:val="24"/>
        </w:rPr>
        <w:t xml:space="preserve">Doing </w:t>
      </w:r>
      <w:r w:rsidR="006122A2" w:rsidRPr="00186A12">
        <w:rPr>
          <w:rFonts w:ascii="Arial" w:hAnsi="Arial" w:cs="Arial"/>
          <w:szCs w:val="24"/>
        </w:rPr>
        <w:t xml:space="preserve"> the readings is critical to good test performance.  </w:t>
      </w:r>
      <w:r w:rsidRPr="00186A12">
        <w:rPr>
          <w:rFonts w:ascii="Arial" w:hAnsi="Arial" w:cs="Arial"/>
          <w:szCs w:val="24"/>
        </w:rPr>
        <w:t xml:space="preserve">Examinations will include 50 true-false, multiple choice, and matching questions worth 2 points each.  Each exam is worth 100 points, and will be administered face to face via Scantron form (Form 883-E).  For each exam, please bring a blue Scantron form 883-E and a No. 2 pencil to class.  </w:t>
      </w:r>
      <w:r w:rsidRPr="00186A12">
        <w:rPr>
          <w:rFonts w:ascii="Arial" w:hAnsi="Arial" w:cs="Arial"/>
          <w:b/>
          <w:color w:val="FF0000"/>
          <w:szCs w:val="24"/>
          <w:u w:val="single"/>
        </w:rPr>
        <w:t>A minimum of  30 points on the exam will cover material in the readings not directly referred to in the lecture</w:t>
      </w:r>
      <w:r w:rsidRPr="00186A12">
        <w:rPr>
          <w:rFonts w:ascii="Arial" w:hAnsi="Arial" w:cs="Arial"/>
          <w:szCs w:val="24"/>
        </w:rPr>
        <w:t xml:space="preserve">.  (*Note:  I do not bring extra Scantrons to class.  If you do not have a Scantron with you and a classmate doesn't have an extra, you cannot take that examination and will need to take the final.  You may not leave class to purchase a Scantron.).  Be sure to erase thoroughly on the Scantron.  There is no leeway for "accidental" pencil </w:t>
      </w:r>
      <w:r w:rsidRPr="00186A12">
        <w:rPr>
          <w:rFonts w:ascii="Arial" w:hAnsi="Arial" w:cs="Arial"/>
          <w:szCs w:val="24"/>
        </w:rPr>
        <w:lastRenderedPageBreak/>
        <w:t xml:space="preserve">marks or errors.  In order to be fair and impartial, I will give you </w:t>
      </w:r>
      <w:r w:rsidRPr="00186A12">
        <w:rPr>
          <w:rFonts w:ascii="Arial" w:hAnsi="Arial" w:cs="Arial"/>
          <w:b/>
          <w:color w:val="FF0000"/>
          <w:szCs w:val="24"/>
        </w:rPr>
        <w:t>whatever grade the Scantron machine indicates you earned.</w:t>
      </w:r>
    </w:p>
    <w:p w14:paraId="662C915D" w14:textId="77777777" w:rsidR="00C1295E" w:rsidRPr="00E6111E" w:rsidRDefault="00C1295E" w:rsidP="00C73929">
      <w:pPr>
        <w:overflowPunct w:val="0"/>
        <w:autoSpaceDE w:val="0"/>
        <w:autoSpaceDN w:val="0"/>
        <w:adjustRightInd w:val="0"/>
        <w:spacing w:after="0" w:line="240" w:lineRule="auto"/>
        <w:textAlignment w:val="baseline"/>
        <w:rPr>
          <w:rFonts w:ascii="Arial" w:eastAsia="Times New Roman" w:hAnsi="Arial" w:cs="Arial"/>
          <w:szCs w:val="24"/>
        </w:rPr>
      </w:pPr>
    </w:p>
    <w:p w14:paraId="7E2B8A0D" w14:textId="478FA2F5" w:rsidR="00987B92" w:rsidRPr="00E6111E" w:rsidRDefault="00987B92" w:rsidP="00C73929">
      <w:pPr>
        <w:overflowPunct w:val="0"/>
        <w:autoSpaceDE w:val="0"/>
        <w:autoSpaceDN w:val="0"/>
        <w:adjustRightInd w:val="0"/>
        <w:spacing w:after="0" w:line="240" w:lineRule="auto"/>
        <w:textAlignment w:val="baseline"/>
        <w:rPr>
          <w:rFonts w:ascii="Arial" w:eastAsia="Times New Roman" w:hAnsi="Arial" w:cs="Arial"/>
          <w:szCs w:val="24"/>
        </w:rPr>
      </w:pPr>
      <w:r w:rsidRPr="00E6111E">
        <w:rPr>
          <w:rFonts w:ascii="Arial" w:eastAsia="Times New Roman" w:hAnsi="Arial" w:cs="Arial"/>
          <w:b/>
          <w:bCs/>
          <w:szCs w:val="24"/>
        </w:rPr>
        <w:t>In-class reflections</w:t>
      </w:r>
      <w:r w:rsidRPr="00E6111E">
        <w:rPr>
          <w:rFonts w:ascii="Arial" w:eastAsia="Times New Roman" w:hAnsi="Arial" w:cs="Arial"/>
          <w:szCs w:val="24"/>
        </w:rPr>
        <w:t xml:space="preserve">: There will be an opportunity for </w:t>
      </w:r>
      <w:r w:rsidR="00FE2E83">
        <w:rPr>
          <w:rFonts w:ascii="Arial" w:eastAsia="Times New Roman" w:hAnsi="Arial" w:cs="Arial"/>
          <w:szCs w:val="24"/>
        </w:rPr>
        <w:t>8</w:t>
      </w:r>
      <w:r w:rsidRPr="00E6111E">
        <w:rPr>
          <w:rFonts w:ascii="Arial" w:eastAsia="Times New Roman" w:hAnsi="Arial" w:cs="Arial"/>
          <w:szCs w:val="24"/>
        </w:rPr>
        <w:t xml:space="preserve"> in-class reflections, and you need to complete 5 of these for 10 points each. Total = 50 points. These will not be announced in advance. I’ll hand out paper for you to write your reflection for the day, and you must hand it back to me before you leave class. This is pass-fail. If you have filled out the reflection adequately, I’ll add the 10 points onto Canvas for you. The reflections will not be handed back. </w:t>
      </w:r>
    </w:p>
    <w:p w14:paraId="0CC37F53" w14:textId="77777777" w:rsidR="00F431D0" w:rsidRPr="00E6111E" w:rsidRDefault="00F431D0" w:rsidP="00E36C8A">
      <w:pPr>
        <w:widowControl w:val="0"/>
        <w:spacing w:after="0" w:line="240" w:lineRule="auto"/>
        <w:rPr>
          <w:rFonts w:ascii="Arial" w:eastAsia="Times New Roman" w:hAnsi="Arial" w:cs="Arial"/>
          <w:snapToGrid w:val="0"/>
          <w:szCs w:val="20"/>
        </w:rPr>
      </w:pPr>
    </w:p>
    <w:p w14:paraId="4E1AF77B" w14:textId="77777777" w:rsidR="00973116" w:rsidRPr="00E6111E" w:rsidRDefault="00692B1D" w:rsidP="000B268C">
      <w:pPr>
        <w:pStyle w:val="Vision4"/>
      </w:pPr>
      <w:r w:rsidRPr="00E6111E">
        <w:t>Grading Policy:</w:t>
      </w:r>
    </w:p>
    <w:p w14:paraId="7B94FD27" w14:textId="77777777" w:rsidR="00E36C8A" w:rsidRPr="00E6111E" w:rsidRDefault="00E36C8A" w:rsidP="000B268C">
      <w:pPr>
        <w:pStyle w:val="Vision4"/>
      </w:pPr>
      <w:r w:rsidRPr="00E6111E">
        <w:rPr>
          <w:snapToGrid w:val="0"/>
        </w:rPr>
        <w:t>Your final Grade will be computed as follows:</w:t>
      </w:r>
    </w:p>
    <w:p w14:paraId="1DC0A859" w14:textId="5022E369" w:rsidR="00E36C8A" w:rsidRPr="00E6111E" w:rsidRDefault="00987B92" w:rsidP="00E36C8A">
      <w:pPr>
        <w:widowControl w:val="0"/>
        <w:spacing w:after="0" w:line="240" w:lineRule="auto"/>
        <w:rPr>
          <w:rFonts w:ascii="Arial" w:eastAsia="Times New Roman" w:hAnsi="Arial" w:cs="Arial"/>
          <w:snapToGrid w:val="0"/>
          <w:szCs w:val="24"/>
        </w:rPr>
      </w:pPr>
      <w:r w:rsidRPr="00E6111E">
        <w:rPr>
          <w:rFonts w:ascii="Arial" w:eastAsia="Times New Roman" w:hAnsi="Arial" w:cs="Arial"/>
          <w:snapToGrid w:val="0"/>
          <w:szCs w:val="24"/>
        </w:rPr>
        <w:t>Reflections</w:t>
      </w:r>
      <w:r w:rsidR="00E36C8A" w:rsidRPr="00E6111E">
        <w:rPr>
          <w:rFonts w:ascii="Arial" w:eastAsia="Times New Roman" w:hAnsi="Arial" w:cs="Arial"/>
          <w:snapToGrid w:val="0"/>
          <w:szCs w:val="24"/>
        </w:rPr>
        <w:t xml:space="preserve">           </w:t>
      </w:r>
      <w:r w:rsidR="00973116" w:rsidRPr="00E6111E">
        <w:rPr>
          <w:rFonts w:ascii="Arial" w:eastAsia="Times New Roman" w:hAnsi="Arial" w:cs="Arial"/>
          <w:snapToGrid w:val="0"/>
          <w:szCs w:val="24"/>
        </w:rPr>
        <w:tab/>
      </w:r>
      <w:r w:rsidR="00E36C8A" w:rsidRPr="00E6111E">
        <w:rPr>
          <w:rFonts w:ascii="Arial" w:eastAsia="Times New Roman" w:hAnsi="Arial" w:cs="Arial"/>
          <w:snapToGrid w:val="0"/>
          <w:szCs w:val="24"/>
        </w:rPr>
        <w:t xml:space="preserve"> </w:t>
      </w:r>
      <w:r w:rsidR="00F431D0" w:rsidRPr="00E6111E">
        <w:rPr>
          <w:rFonts w:ascii="Arial" w:eastAsia="Times New Roman" w:hAnsi="Arial" w:cs="Arial"/>
          <w:snapToGrid w:val="0"/>
          <w:szCs w:val="24"/>
        </w:rPr>
        <w:t>50</w:t>
      </w:r>
      <w:r w:rsidR="00E36C8A" w:rsidRPr="00E6111E">
        <w:rPr>
          <w:rFonts w:ascii="Arial" w:eastAsia="Times New Roman" w:hAnsi="Arial" w:cs="Arial"/>
          <w:snapToGrid w:val="0"/>
          <w:szCs w:val="24"/>
        </w:rPr>
        <w:t xml:space="preserve"> points</w:t>
      </w:r>
      <w:r w:rsidR="00E36C8A" w:rsidRPr="00E6111E">
        <w:rPr>
          <w:rFonts w:ascii="Arial" w:eastAsia="Times New Roman" w:hAnsi="Arial" w:cs="Arial"/>
          <w:snapToGrid w:val="0"/>
          <w:szCs w:val="24"/>
        </w:rPr>
        <w:tab/>
      </w:r>
    </w:p>
    <w:p w14:paraId="03071675" w14:textId="0314691C" w:rsidR="00E36C8A" w:rsidRPr="00E6111E" w:rsidRDefault="001F3EF1" w:rsidP="00E36C8A">
      <w:pPr>
        <w:widowControl w:val="0"/>
        <w:spacing w:after="0" w:line="240" w:lineRule="auto"/>
        <w:rPr>
          <w:rFonts w:ascii="Arial" w:eastAsia="Times New Roman" w:hAnsi="Arial" w:cs="Arial"/>
          <w:snapToGrid w:val="0"/>
          <w:szCs w:val="24"/>
        </w:rPr>
      </w:pPr>
      <w:r w:rsidRPr="00E6111E">
        <w:rPr>
          <w:rFonts w:ascii="Arial" w:eastAsia="Times New Roman" w:hAnsi="Arial" w:cs="Arial"/>
          <w:snapToGrid w:val="0"/>
          <w:szCs w:val="24"/>
        </w:rPr>
        <w:t>4</w:t>
      </w:r>
      <w:r w:rsidR="00E36C8A" w:rsidRPr="00E6111E">
        <w:rPr>
          <w:rFonts w:ascii="Arial" w:eastAsia="Times New Roman" w:hAnsi="Arial" w:cs="Arial"/>
          <w:snapToGrid w:val="0"/>
          <w:szCs w:val="24"/>
        </w:rPr>
        <w:t xml:space="preserve"> Exams</w:t>
      </w:r>
      <w:r w:rsidR="00E36C8A" w:rsidRPr="00E6111E">
        <w:rPr>
          <w:rFonts w:ascii="Arial" w:eastAsia="Times New Roman" w:hAnsi="Arial" w:cs="Arial"/>
          <w:snapToGrid w:val="0"/>
          <w:szCs w:val="24"/>
        </w:rPr>
        <w:tab/>
      </w:r>
      <w:r w:rsidR="00E36C8A" w:rsidRPr="00E6111E">
        <w:rPr>
          <w:rFonts w:ascii="Arial" w:eastAsia="Times New Roman" w:hAnsi="Arial" w:cs="Arial"/>
          <w:snapToGrid w:val="0"/>
          <w:szCs w:val="24"/>
        </w:rPr>
        <w:tab/>
      </w:r>
      <w:r w:rsidRPr="00E6111E">
        <w:rPr>
          <w:rFonts w:ascii="Arial" w:eastAsia="Times New Roman" w:hAnsi="Arial" w:cs="Arial"/>
          <w:snapToGrid w:val="0"/>
          <w:szCs w:val="24"/>
        </w:rPr>
        <w:t>4</w:t>
      </w:r>
      <w:r w:rsidR="00E36C8A" w:rsidRPr="00E6111E">
        <w:rPr>
          <w:rFonts w:ascii="Arial" w:eastAsia="Times New Roman" w:hAnsi="Arial" w:cs="Arial"/>
          <w:snapToGrid w:val="0"/>
          <w:szCs w:val="24"/>
        </w:rPr>
        <w:t>00 points</w:t>
      </w:r>
      <w:r w:rsidR="00E36C8A" w:rsidRPr="00E6111E">
        <w:rPr>
          <w:rFonts w:ascii="Arial" w:eastAsia="Times New Roman" w:hAnsi="Arial" w:cs="Arial"/>
          <w:snapToGrid w:val="0"/>
          <w:szCs w:val="24"/>
        </w:rPr>
        <w:tab/>
      </w:r>
      <w:r w:rsidR="00E36C8A" w:rsidRPr="00E6111E">
        <w:rPr>
          <w:rFonts w:ascii="Arial" w:eastAsia="Times New Roman" w:hAnsi="Arial" w:cs="Arial"/>
          <w:snapToGrid w:val="0"/>
          <w:szCs w:val="24"/>
        </w:rPr>
        <w:tab/>
      </w:r>
      <w:r w:rsidR="00E36C8A" w:rsidRPr="00E6111E">
        <w:rPr>
          <w:rFonts w:ascii="Arial" w:eastAsia="Times New Roman" w:hAnsi="Arial" w:cs="Arial"/>
          <w:snapToGrid w:val="0"/>
          <w:szCs w:val="24"/>
        </w:rPr>
        <w:tab/>
        <w:t xml:space="preserve"> </w:t>
      </w:r>
      <w:r w:rsidR="00E36C8A" w:rsidRPr="00E6111E">
        <w:rPr>
          <w:rFonts w:ascii="Arial" w:eastAsia="Times New Roman" w:hAnsi="Arial" w:cs="Arial"/>
          <w:snapToGrid w:val="0"/>
          <w:szCs w:val="24"/>
        </w:rPr>
        <w:tab/>
        <w:t xml:space="preserve"> </w:t>
      </w:r>
      <w:r w:rsidR="00E36C8A" w:rsidRPr="00E6111E">
        <w:rPr>
          <w:rFonts w:ascii="Arial" w:eastAsia="Times New Roman" w:hAnsi="Arial" w:cs="Arial"/>
          <w:snapToGrid w:val="0"/>
          <w:szCs w:val="24"/>
        </w:rPr>
        <w:tab/>
        <w:t xml:space="preserve"> </w:t>
      </w:r>
      <w:r w:rsidR="00E36C8A" w:rsidRPr="00E6111E">
        <w:rPr>
          <w:rFonts w:ascii="Arial" w:eastAsia="Times New Roman" w:hAnsi="Arial" w:cs="Arial"/>
          <w:snapToGrid w:val="0"/>
          <w:szCs w:val="24"/>
        </w:rPr>
        <w:tab/>
      </w:r>
    </w:p>
    <w:p w14:paraId="7806009F" w14:textId="77777777" w:rsidR="00FD353A" w:rsidRPr="00E6111E" w:rsidRDefault="00FD353A" w:rsidP="00E36C8A">
      <w:pPr>
        <w:widowControl w:val="0"/>
        <w:spacing w:after="0" w:line="240" w:lineRule="auto"/>
        <w:rPr>
          <w:rFonts w:ascii="Arial" w:eastAsia="Times New Roman" w:hAnsi="Arial" w:cs="Arial"/>
          <w:snapToGrid w:val="0"/>
          <w:szCs w:val="24"/>
          <w:u w:val="single"/>
        </w:rPr>
      </w:pPr>
      <w:r w:rsidRPr="00E6111E">
        <w:rPr>
          <w:rFonts w:ascii="Arial" w:eastAsia="Times New Roman" w:hAnsi="Arial" w:cs="Arial"/>
          <w:snapToGrid w:val="0"/>
          <w:szCs w:val="24"/>
        </w:rPr>
        <w:t xml:space="preserve">Total: </w:t>
      </w:r>
      <w:r w:rsidRPr="00E6111E">
        <w:rPr>
          <w:rFonts w:ascii="Arial" w:eastAsia="Times New Roman" w:hAnsi="Arial" w:cs="Arial"/>
          <w:snapToGrid w:val="0"/>
          <w:szCs w:val="24"/>
        </w:rPr>
        <w:tab/>
      </w:r>
      <w:r w:rsidRPr="00E6111E">
        <w:rPr>
          <w:rFonts w:ascii="Arial" w:eastAsia="Times New Roman" w:hAnsi="Arial" w:cs="Arial"/>
          <w:snapToGrid w:val="0"/>
          <w:szCs w:val="24"/>
        </w:rPr>
        <w:tab/>
      </w:r>
      <w:r w:rsidRPr="00E6111E">
        <w:rPr>
          <w:rFonts w:ascii="Arial" w:eastAsia="Times New Roman" w:hAnsi="Arial" w:cs="Arial"/>
          <w:snapToGrid w:val="0"/>
          <w:szCs w:val="24"/>
        </w:rPr>
        <w:tab/>
      </w:r>
      <w:r w:rsidR="00F431D0" w:rsidRPr="00E6111E">
        <w:rPr>
          <w:rFonts w:ascii="Arial" w:eastAsia="Times New Roman" w:hAnsi="Arial" w:cs="Arial"/>
          <w:snapToGrid w:val="0"/>
          <w:szCs w:val="24"/>
        </w:rPr>
        <w:t>4</w:t>
      </w:r>
      <w:r w:rsidRPr="00E6111E">
        <w:rPr>
          <w:rFonts w:ascii="Arial" w:eastAsia="Times New Roman" w:hAnsi="Arial" w:cs="Arial"/>
          <w:snapToGrid w:val="0"/>
          <w:szCs w:val="24"/>
        </w:rPr>
        <w:t>50 points</w:t>
      </w:r>
    </w:p>
    <w:p w14:paraId="59ACA389" w14:textId="77777777" w:rsidR="003F2243" w:rsidRPr="00E6111E" w:rsidRDefault="003F2243" w:rsidP="00E36C8A">
      <w:pPr>
        <w:widowControl w:val="0"/>
        <w:spacing w:after="0" w:line="240" w:lineRule="auto"/>
        <w:rPr>
          <w:rFonts w:ascii="Arial" w:eastAsia="Times New Roman" w:hAnsi="Arial" w:cs="Arial"/>
          <w:snapToGrid w:val="0"/>
          <w:szCs w:val="24"/>
        </w:rPr>
      </w:pPr>
    </w:p>
    <w:p w14:paraId="4F0AAFB0" w14:textId="10721854" w:rsidR="00E36C8A" w:rsidRPr="00E6111E" w:rsidRDefault="00E36C8A" w:rsidP="00E36C8A">
      <w:pPr>
        <w:widowControl w:val="0"/>
        <w:spacing w:after="0" w:line="240" w:lineRule="auto"/>
        <w:rPr>
          <w:rFonts w:ascii="Arial" w:eastAsia="Times New Roman" w:hAnsi="Arial" w:cs="Arial"/>
          <w:snapToGrid w:val="0"/>
          <w:szCs w:val="24"/>
        </w:rPr>
      </w:pPr>
      <w:r w:rsidRPr="00E6111E">
        <w:rPr>
          <w:rFonts w:ascii="Arial" w:eastAsia="Times New Roman" w:hAnsi="Arial" w:cs="Arial"/>
          <w:snapToGrid w:val="0"/>
          <w:szCs w:val="24"/>
        </w:rPr>
        <w:t xml:space="preserve">The Final Grade will be computed as a % of points earned out of a total of </w:t>
      </w:r>
      <w:r w:rsidR="00620940" w:rsidRPr="00E6111E">
        <w:rPr>
          <w:rFonts w:ascii="Arial" w:eastAsia="Times New Roman" w:hAnsi="Arial" w:cs="Arial"/>
          <w:snapToGrid w:val="0"/>
          <w:szCs w:val="24"/>
        </w:rPr>
        <w:t>4</w:t>
      </w:r>
      <w:r w:rsidR="00546358" w:rsidRPr="00E6111E">
        <w:rPr>
          <w:rFonts w:ascii="Arial" w:eastAsia="Times New Roman" w:hAnsi="Arial" w:cs="Arial"/>
          <w:snapToGrid w:val="0"/>
          <w:szCs w:val="24"/>
        </w:rPr>
        <w:t>50</w:t>
      </w:r>
      <w:r w:rsidR="00973116" w:rsidRPr="00E6111E">
        <w:rPr>
          <w:rFonts w:ascii="Arial" w:eastAsia="Times New Roman" w:hAnsi="Arial" w:cs="Arial"/>
          <w:snapToGrid w:val="0"/>
          <w:szCs w:val="24"/>
        </w:rPr>
        <w:t xml:space="preserve"> points </w:t>
      </w:r>
      <w:r w:rsidRPr="00E6111E">
        <w:rPr>
          <w:rFonts w:ascii="Arial" w:eastAsia="Times New Roman" w:hAnsi="Arial" w:cs="Arial"/>
          <w:snapToGrid w:val="0"/>
          <w:szCs w:val="24"/>
        </w:rPr>
        <w:t>as follows:</w:t>
      </w:r>
    </w:p>
    <w:p w14:paraId="6802C282" w14:textId="77777777" w:rsidR="00E36C8A" w:rsidRPr="00E6111E" w:rsidRDefault="00E36C8A" w:rsidP="00973116">
      <w:pPr>
        <w:widowControl w:val="0"/>
        <w:spacing w:after="0" w:line="240" w:lineRule="auto"/>
        <w:rPr>
          <w:rFonts w:ascii="Arial" w:eastAsia="Times New Roman" w:hAnsi="Arial" w:cs="Arial"/>
          <w:snapToGrid w:val="0"/>
          <w:sz w:val="20"/>
          <w:szCs w:val="20"/>
        </w:rPr>
      </w:pPr>
    </w:p>
    <w:tbl>
      <w:tblPr>
        <w:tblStyle w:val="TableGrid"/>
        <w:tblpPr w:leftFromText="180" w:rightFromText="180" w:vertAnchor="text" w:horzAnchor="margin" w:tblpY="129"/>
        <w:tblW w:w="0" w:type="auto"/>
        <w:tblLook w:val="04A0" w:firstRow="1" w:lastRow="0" w:firstColumn="1" w:lastColumn="0" w:noHBand="0" w:noVBand="1"/>
      </w:tblPr>
      <w:tblGrid>
        <w:gridCol w:w="1510"/>
        <w:gridCol w:w="883"/>
      </w:tblGrid>
      <w:tr w:rsidR="00546358" w:rsidRPr="00E6111E" w14:paraId="6664C7B5" w14:textId="77777777" w:rsidTr="00546358">
        <w:tc>
          <w:tcPr>
            <w:tcW w:w="1345" w:type="dxa"/>
          </w:tcPr>
          <w:p w14:paraId="4CECF1AF" w14:textId="77777777" w:rsidR="00546358" w:rsidRPr="00E6111E" w:rsidRDefault="00546358" w:rsidP="000B268C">
            <w:pPr>
              <w:pStyle w:val="Vision4"/>
            </w:pPr>
            <w:r w:rsidRPr="00E6111E">
              <w:t>Percentage</w:t>
            </w:r>
          </w:p>
        </w:tc>
        <w:tc>
          <w:tcPr>
            <w:tcW w:w="867" w:type="dxa"/>
          </w:tcPr>
          <w:p w14:paraId="3900951A" w14:textId="77777777" w:rsidR="00546358" w:rsidRPr="00E6111E" w:rsidRDefault="00546358" w:rsidP="000B268C">
            <w:pPr>
              <w:pStyle w:val="Vision4"/>
            </w:pPr>
            <w:r w:rsidRPr="00E6111E">
              <w:t>Letter</w:t>
            </w:r>
          </w:p>
        </w:tc>
      </w:tr>
      <w:tr w:rsidR="00546358" w:rsidRPr="00E6111E" w14:paraId="33C2E285" w14:textId="77777777" w:rsidTr="00546358">
        <w:tc>
          <w:tcPr>
            <w:tcW w:w="1345" w:type="dxa"/>
          </w:tcPr>
          <w:p w14:paraId="434E4C9C" w14:textId="77777777" w:rsidR="00546358" w:rsidRPr="00E6111E" w:rsidRDefault="00546358" w:rsidP="005C1575">
            <w:pPr>
              <w:rPr>
                <w:rFonts w:ascii="Arial" w:hAnsi="Arial" w:cs="Arial"/>
              </w:rPr>
            </w:pPr>
            <w:r w:rsidRPr="00E6111E">
              <w:rPr>
                <w:rFonts w:ascii="Arial" w:hAnsi="Arial" w:cs="Arial"/>
              </w:rPr>
              <w:t>94.5-100</w:t>
            </w:r>
          </w:p>
        </w:tc>
        <w:tc>
          <w:tcPr>
            <w:tcW w:w="867" w:type="dxa"/>
          </w:tcPr>
          <w:p w14:paraId="2DDDDF0E" w14:textId="77777777" w:rsidR="00546358" w:rsidRPr="00E6111E" w:rsidRDefault="00546358" w:rsidP="005C1575">
            <w:pPr>
              <w:rPr>
                <w:rFonts w:ascii="Arial" w:hAnsi="Arial" w:cs="Arial"/>
              </w:rPr>
            </w:pPr>
            <w:r w:rsidRPr="00E6111E">
              <w:rPr>
                <w:rFonts w:ascii="Arial" w:hAnsi="Arial" w:cs="Arial"/>
              </w:rPr>
              <w:t>A</w:t>
            </w:r>
          </w:p>
        </w:tc>
      </w:tr>
      <w:tr w:rsidR="00546358" w:rsidRPr="00E6111E" w14:paraId="213F0CB7" w14:textId="77777777" w:rsidTr="00546358">
        <w:tc>
          <w:tcPr>
            <w:tcW w:w="1345" w:type="dxa"/>
          </w:tcPr>
          <w:p w14:paraId="5678D844" w14:textId="77777777" w:rsidR="00546358" w:rsidRPr="00E6111E" w:rsidRDefault="00546358" w:rsidP="005C1575">
            <w:pPr>
              <w:rPr>
                <w:rFonts w:ascii="Arial" w:hAnsi="Arial" w:cs="Arial"/>
              </w:rPr>
            </w:pPr>
            <w:r w:rsidRPr="00E6111E">
              <w:rPr>
                <w:rFonts w:ascii="Arial" w:hAnsi="Arial" w:cs="Arial"/>
              </w:rPr>
              <w:t>89.5-94.4</w:t>
            </w:r>
          </w:p>
        </w:tc>
        <w:tc>
          <w:tcPr>
            <w:tcW w:w="867" w:type="dxa"/>
          </w:tcPr>
          <w:p w14:paraId="750D7B45" w14:textId="77777777" w:rsidR="00546358" w:rsidRPr="00E6111E" w:rsidRDefault="00546358" w:rsidP="005C1575">
            <w:pPr>
              <w:rPr>
                <w:rFonts w:ascii="Arial" w:hAnsi="Arial" w:cs="Arial"/>
              </w:rPr>
            </w:pPr>
            <w:r w:rsidRPr="00E6111E">
              <w:rPr>
                <w:rFonts w:ascii="Arial" w:hAnsi="Arial" w:cs="Arial"/>
              </w:rPr>
              <w:t>A-</w:t>
            </w:r>
          </w:p>
        </w:tc>
      </w:tr>
      <w:tr w:rsidR="00546358" w:rsidRPr="00E6111E" w14:paraId="2A169E47" w14:textId="77777777" w:rsidTr="00546358">
        <w:tc>
          <w:tcPr>
            <w:tcW w:w="1345" w:type="dxa"/>
          </w:tcPr>
          <w:p w14:paraId="0AD78BB2" w14:textId="77777777" w:rsidR="00546358" w:rsidRPr="00E6111E" w:rsidRDefault="00546358" w:rsidP="005C1575">
            <w:pPr>
              <w:rPr>
                <w:rFonts w:ascii="Arial" w:hAnsi="Arial" w:cs="Arial"/>
              </w:rPr>
            </w:pPr>
            <w:r w:rsidRPr="00E6111E">
              <w:rPr>
                <w:rFonts w:ascii="Arial" w:hAnsi="Arial" w:cs="Arial"/>
              </w:rPr>
              <w:t>86.5-89.4</w:t>
            </w:r>
          </w:p>
        </w:tc>
        <w:tc>
          <w:tcPr>
            <w:tcW w:w="867" w:type="dxa"/>
          </w:tcPr>
          <w:p w14:paraId="0A16DC85" w14:textId="77777777" w:rsidR="00546358" w:rsidRPr="00E6111E" w:rsidRDefault="00546358" w:rsidP="005C1575">
            <w:pPr>
              <w:rPr>
                <w:rFonts w:ascii="Arial" w:hAnsi="Arial" w:cs="Arial"/>
              </w:rPr>
            </w:pPr>
            <w:r w:rsidRPr="00E6111E">
              <w:rPr>
                <w:rFonts w:ascii="Arial" w:hAnsi="Arial" w:cs="Arial"/>
              </w:rPr>
              <w:t>B+</w:t>
            </w:r>
          </w:p>
        </w:tc>
      </w:tr>
      <w:tr w:rsidR="00546358" w:rsidRPr="00E6111E" w14:paraId="7F4A852C" w14:textId="77777777" w:rsidTr="00546358">
        <w:tc>
          <w:tcPr>
            <w:tcW w:w="1345" w:type="dxa"/>
          </w:tcPr>
          <w:p w14:paraId="40C2D9F7" w14:textId="77777777" w:rsidR="00546358" w:rsidRPr="00E6111E" w:rsidRDefault="00546358" w:rsidP="005C1575">
            <w:pPr>
              <w:rPr>
                <w:rFonts w:ascii="Arial" w:hAnsi="Arial" w:cs="Arial"/>
              </w:rPr>
            </w:pPr>
            <w:r w:rsidRPr="00E6111E">
              <w:rPr>
                <w:rFonts w:ascii="Arial" w:hAnsi="Arial" w:cs="Arial"/>
              </w:rPr>
              <w:t>83.5-86.4</w:t>
            </w:r>
          </w:p>
        </w:tc>
        <w:tc>
          <w:tcPr>
            <w:tcW w:w="867" w:type="dxa"/>
          </w:tcPr>
          <w:p w14:paraId="0E30C036" w14:textId="77777777" w:rsidR="00546358" w:rsidRPr="00E6111E" w:rsidRDefault="00546358" w:rsidP="005C1575">
            <w:pPr>
              <w:rPr>
                <w:rFonts w:ascii="Arial" w:hAnsi="Arial" w:cs="Arial"/>
              </w:rPr>
            </w:pPr>
            <w:r w:rsidRPr="00E6111E">
              <w:rPr>
                <w:rFonts w:ascii="Arial" w:hAnsi="Arial" w:cs="Arial"/>
              </w:rPr>
              <w:t>B</w:t>
            </w:r>
          </w:p>
        </w:tc>
      </w:tr>
      <w:tr w:rsidR="00546358" w:rsidRPr="00E6111E" w14:paraId="4F8AD2EC" w14:textId="77777777" w:rsidTr="00546358">
        <w:tc>
          <w:tcPr>
            <w:tcW w:w="1345" w:type="dxa"/>
          </w:tcPr>
          <w:p w14:paraId="68E3D39B" w14:textId="77777777" w:rsidR="00546358" w:rsidRPr="00E6111E" w:rsidRDefault="00546358" w:rsidP="005C1575">
            <w:pPr>
              <w:rPr>
                <w:rFonts w:ascii="Arial" w:hAnsi="Arial" w:cs="Arial"/>
              </w:rPr>
            </w:pPr>
            <w:r w:rsidRPr="00E6111E">
              <w:rPr>
                <w:rFonts w:ascii="Arial" w:hAnsi="Arial" w:cs="Arial"/>
              </w:rPr>
              <w:t>79.5-83.4</w:t>
            </w:r>
          </w:p>
        </w:tc>
        <w:tc>
          <w:tcPr>
            <w:tcW w:w="867" w:type="dxa"/>
          </w:tcPr>
          <w:p w14:paraId="0739CD6F" w14:textId="77777777" w:rsidR="00546358" w:rsidRPr="00E6111E" w:rsidRDefault="00546358" w:rsidP="005C1575">
            <w:pPr>
              <w:rPr>
                <w:rFonts w:ascii="Arial" w:hAnsi="Arial" w:cs="Arial"/>
              </w:rPr>
            </w:pPr>
            <w:r w:rsidRPr="00E6111E">
              <w:rPr>
                <w:rFonts w:ascii="Arial" w:hAnsi="Arial" w:cs="Arial"/>
              </w:rPr>
              <w:t>B-</w:t>
            </w:r>
          </w:p>
        </w:tc>
      </w:tr>
      <w:tr w:rsidR="00546358" w:rsidRPr="00E6111E" w14:paraId="19CFA8C2" w14:textId="77777777" w:rsidTr="00546358">
        <w:tc>
          <w:tcPr>
            <w:tcW w:w="1345" w:type="dxa"/>
          </w:tcPr>
          <w:p w14:paraId="1BCA7909" w14:textId="77777777" w:rsidR="00546358" w:rsidRPr="00E6111E" w:rsidRDefault="00546358" w:rsidP="005C1575">
            <w:pPr>
              <w:rPr>
                <w:rFonts w:ascii="Arial" w:hAnsi="Arial" w:cs="Arial"/>
              </w:rPr>
            </w:pPr>
            <w:r w:rsidRPr="00E6111E">
              <w:rPr>
                <w:rFonts w:ascii="Arial" w:hAnsi="Arial" w:cs="Arial"/>
              </w:rPr>
              <w:t>76.5-79.4</w:t>
            </w:r>
          </w:p>
        </w:tc>
        <w:tc>
          <w:tcPr>
            <w:tcW w:w="867" w:type="dxa"/>
          </w:tcPr>
          <w:p w14:paraId="419204D1" w14:textId="77777777" w:rsidR="00546358" w:rsidRPr="00E6111E" w:rsidRDefault="00546358" w:rsidP="005C1575">
            <w:pPr>
              <w:rPr>
                <w:rFonts w:ascii="Arial" w:hAnsi="Arial" w:cs="Arial"/>
              </w:rPr>
            </w:pPr>
            <w:r w:rsidRPr="00E6111E">
              <w:rPr>
                <w:rFonts w:ascii="Arial" w:hAnsi="Arial" w:cs="Arial"/>
              </w:rPr>
              <w:t>C+</w:t>
            </w:r>
          </w:p>
        </w:tc>
      </w:tr>
      <w:tr w:rsidR="00546358" w:rsidRPr="00E6111E" w14:paraId="765E12C2" w14:textId="77777777" w:rsidTr="00546358">
        <w:tc>
          <w:tcPr>
            <w:tcW w:w="1345" w:type="dxa"/>
          </w:tcPr>
          <w:p w14:paraId="4E89E45B" w14:textId="77777777" w:rsidR="00546358" w:rsidRPr="00E6111E" w:rsidRDefault="00546358" w:rsidP="005C1575">
            <w:pPr>
              <w:rPr>
                <w:rFonts w:ascii="Arial" w:hAnsi="Arial" w:cs="Arial"/>
              </w:rPr>
            </w:pPr>
            <w:r w:rsidRPr="00E6111E">
              <w:rPr>
                <w:rFonts w:ascii="Arial" w:hAnsi="Arial" w:cs="Arial"/>
              </w:rPr>
              <w:t>73.5-76.4</w:t>
            </w:r>
          </w:p>
        </w:tc>
        <w:tc>
          <w:tcPr>
            <w:tcW w:w="867" w:type="dxa"/>
          </w:tcPr>
          <w:p w14:paraId="1B0A54A6" w14:textId="77777777" w:rsidR="00546358" w:rsidRPr="00E6111E" w:rsidRDefault="00546358" w:rsidP="005C1575">
            <w:pPr>
              <w:rPr>
                <w:rFonts w:ascii="Arial" w:hAnsi="Arial" w:cs="Arial"/>
              </w:rPr>
            </w:pPr>
            <w:r w:rsidRPr="00E6111E">
              <w:rPr>
                <w:rFonts w:ascii="Arial" w:hAnsi="Arial" w:cs="Arial"/>
              </w:rPr>
              <w:t>C</w:t>
            </w:r>
          </w:p>
        </w:tc>
      </w:tr>
      <w:tr w:rsidR="00546358" w:rsidRPr="00E6111E" w14:paraId="4579D4CB" w14:textId="77777777" w:rsidTr="00546358">
        <w:tc>
          <w:tcPr>
            <w:tcW w:w="1345" w:type="dxa"/>
          </w:tcPr>
          <w:p w14:paraId="12028DFF" w14:textId="77777777" w:rsidR="00546358" w:rsidRPr="00E6111E" w:rsidRDefault="00546358" w:rsidP="005C1575">
            <w:pPr>
              <w:rPr>
                <w:rFonts w:ascii="Arial" w:hAnsi="Arial" w:cs="Arial"/>
              </w:rPr>
            </w:pPr>
            <w:r w:rsidRPr="00E6111E">
              <w:rPr>
                <w:rFonts w:ascii="Arial" w:hAnsi="Arial" w:cs="Arial"/>
              </w:rPr>
              <w:t>69.5-73.4</w:t>
            </w:r>
          </w:p>
        </w:tc>
        <w:tc>
          <w:tcPr>
            <w:tcW w:w="867" w:type="dxa"/>
          </w:tcPr>
          <w:p w14:paraId="070E2A4F" w14:textId="77777777" w:rsidR="00546358" w:rsidRPr="00E6111E" w:rsidRDefault="00546358" w:rsidP="005C1575">
            <w:pPr>
              <w:rPr>
                <w:rFonts w:ascii="Arial" w:hAnsi="Arial" w:cs="Arial"/>
              </w:rPr>
            </w:pPr>
            <w:r w:rsidRPr="00E6111E">
              <w:rPr>
                <w:rFonts w:ascii="Arial" w:hAnsi="Arial" w:cs="Arial"/>
              </w:rPr>
              <w:t>C-</w:t>
            </w:r>
          </w:p>
        </w:tc>
      </w:tr>
      <w:tr w:rsidR="00546358" w:rsidRPr="00E6111E" w14:paraId="397067CC" w14:textId="77777777" w:rsidTr="00546358">
        <w:tc>
          <w:tcPr>
            <w:tcW w:w="1345" w:type="dxa"/>
          </w:tcPr>
          <w:p w14:paraId="6DE53D25" w14:textId="77777777" w:rsidR="00546358" w:rsidRPr="00E6111E" w:rsidRDefault="00546358" w:rsidP="005C1575">
            <w:pPr>
              <w:rPr>
                <w:rFonts w:ascii="Arial" w:hAnsi="Arial" w:cs="Arial"/>
              </w:rPr>
            </w:pPr>
            <w:r w:rsidRPr="00E6111E">
              <w:rPr>
                <w:rFonts w:ascii="Arial" w:hAnsi="Arial" w:cs="Arial"/>
              </w:rPr>
              <w:t>66.5-69.4</w:t>
            </w:r>
          </w:p>
        </w:tc>
        <w:tc>
          <w:tcPr>
            <w:tcW w:w="867" w:type="dxa"/>
          </w:tcPr>
          <w:p w14:paraId="0E67A6A3" w14:textId="77777777" w:rsidR="00546358" w:rsidRPr="00E6111E" w:rsidRDefault="00546358" w:rsidP="005C1575">
            <w:pPr>
              <w:rPr>
                <w:rFonts w:ascii="Arial" w:hAnsi="Arial" w:cs="Arial"/>
              </w:rPr>
            </w:pPr>
            <w:r w:rsidRPr="00E6111E">
              <w:rPr>
                <w:rFonts w:ascii="Arial" w:hAnsi="Arial" w:cs="Arial"/>
              </w:rPr>
              <w:t>D+</w:t>
            </w:r>
          </w:p>
        </w:tc>
      </w:tr>
      <w:tr w:rsidR="00546358" w:rsidRPr="00E6111E" w14:paraId="244FDA68" w14:textId="77777777" w:rsidTr="00546358">
        <w:tc>
          <w:tcPr>
            <w:tcW w:w="1345" w:type="dxa"/>
          </w:tcPr>
          <w:p w14:paraId="284AD9DF" w14:textId="77777777" w:rsidR="00546358" w:rsidRPr="00E6111E" w:rsidRDefault="00546358" w:rsidP="005C1575">
            <w:pPr>
              <w:rPr>
                <w:rFonts w:ascii="Arial" w:hAnsi="Arial" w:cs="Arial"/>
              </w:rPr>
            </w:pPr>
            <w:r w:rsidRPr="00E6111E">
              <w:rPr>
                <w:rFonts w:ascii="Arial" w:hAnsi="Arial" w:cs="Arial"/>
              </w:rPr>
              <w:t>63.5-66.4</w:t>
            </w:r>
          </w:p>
        </w:tc>
        <w:tc>
          <w:tcPr>
            <w:tcW w:w="867" w:type="dxa"/>
          </w:tcPr>
          <w:p w14:paraId="5A9514E7" w14:textId="77777777" w:rsidR="00546358" w:rsidRPr="00E6111E" w:rsidRDefault="00546358" w:rsidP="005C1575">
            <w:pPr>
              <w:rPr>
                <w:rFonts w:ascii="Arial" w:hAnsi="Arial" w:cs="Arial"/>
              </w:rPr>
            </w:pPr>
            <w:r w:rsidRPr="00E6111E">
              <w:rPr>
                <w:rFonts w:ascii="Arial" w:hAnsi="Arial" w:cs="Arial"/>
              </w:rPr>
              <w:t>D</w:t>
            </w:r>
          </w:p>
        </w:tc>
      </w:tr>
      <w:tr w:rsidR="00546358" w:rsidRPr="00E6111E" w14:paraId="743D9951" w14:textId="77777777" w:rsidTr="00546358">
        <w:tc>
          <w:tcPr>
            <w:tcW w:w="1345" w:type="dxa"/>
          </w:tcPr>
          <w:p w14:paraId="267A7E42" w14:textId="77777777" w:rsidR="00546358" w:rsidRPr="00E6111E" w:rsidRDefault="00546358" w:rsidP="005C1575">
            <w:pPr>
              <w:rPr>
                <w:rFonts w:ascii="Arial" w:hAnsi="Arial" w:cs="Arial"/>
              </w:rPr>
            </w:pPr>
            <w:r w:rsidRPr="00E6111E">
              <w:rPr>
                <w:rFonts w:ascii="Arial" w:hAnsi="Arial" w:cs="Arial"/>
              </w:rPr>
              <w:t>59.5-63.4</w:t>
            </w:r>
          </w:p>
        </w:tc>
        <w:tc>
          <w:tcPr>
            <w:tcW w:w="867" w:type="dxa"/>
          </w:tcPr>
          <w:p w14:paraId="444A5F7A" w14:textId="77777777" w:rsidR="00546358" w:rsidRPr="00E6111E" w:rsidRDefault="00546358" w:rsidP="005C1575">
            <w:pPr>
              <w:rPr>
                <w:rFonts w:ascii="Arial" w:hAnsi="Arial" w:cs="Arial"/>
              </w:rPr>
            </w:pPr>
            <w:r w:rsidRPr="00E6111E">
              <w:rPr>
                <w:rFonts w:ascii="Arial" w:hAnsi="Arial" w:cs="Arial"/>
              </w:rPr>
              <w:t>D-</w:t>
            </w:r>
          </w:p>
        </w:tc>
      </w:tr>
      <w:tr w:rsidR="00546358" w:rsidRPr="00E6111E" w14:paraId="481AFD70" w14:textId="77777777" w:rsidTr="00546358">
        <w:tc>
          <w:tcPr>
            <w:tcW w:w="1345" w:type="dxa"/>
          </w:tcPr>
          <w:p w14:paraId="7A2FBBFF" w14:textId="77777777" w:rsidR="00546358" w:rsidRPr="00E6111E" w:rsidRDefault="00546358" w:rsidP="005C1575">
            <w:pPr>
              <w:rPr>
                <w:rFonts w:ascii="Arial" w:hAnsi="Arial" w:cs="Arial"/>
              </w:rPr>
            </w:pPr>
            <w:r w:rsidRPr="00E6111E">
              <w:rPr>
                <w:rFonts w:ascii="Arial" w:hAnsi="Arial" w:cs="Arial"/>
              </w:rPr>
              <w:t>Below 59.5</w:t>
            </w:r>
          </w:p>
        </w:tc>
        <w:tc>
          <w:tcPr>
            <w:tcW w:w="867" w:type="dxa"/>
          </w:tcPr>
          <w:p w14:paraId="144C2458" w14:textId="77777777" w:rsidR="00546358" w:rsidRPr="00E6111E" w:rsidRDefault="00546358" w:rsidP="005C1575">
            <w:pPr>
              <w:rPr>
                <w:rFonts w:ascii="Arial" w:hAnsi="Arial" w:cs="Arial"/>
              </w:rPr>
            </w:pPr>
            <w:r w:rsidRPr="00E6111E">
              <w:rPr>
                <w:rFonts w:ascii="Arial" w:hAnsi="Arial" w:cs="Arial"/>
              </w:rPr>
              <w:t>F</w:t>
            </w:r>
          </w:p>
        </w:tc>
      </w:tr>
    </w:tbl>
    <w:p w14:paraId="4E7997BD" w14:textId="77777777" w:rsidR="00692B1D" w:rsidRPr="00E6111E" w:rsidRDefault="00692B1D" w:rsidP="005C1575">
      <w:pPr>
        <w:rPr>
          <w:rFonts w:ascii="Arial" w:hAnsi="Arial" w:cs="Arial"/>
        </w:rPr>
      </w:pPr>
    </w:p>
    <w:p w14:paraId="29BF16A3" w14:textId="77777777" w:rsidR="005C1575" w:rsidRPr="00E6111E" w:rsidRDefault="005C1575" w:rsidP="000B268C">
      <w:pPr>
        <w:pStyle w:val="Vision4"/>
      </w:pPr>
    </w:p>
    <w:p w14:paraId="22D4310D" w14:textId="77777777" w:rsidR="005C1575" w:rsidRPr="00E6111E" w:rsidRDefault="005C1575" w:rsidP="000B268C">
      <w:pPr>
        <w:pStyle w:val="Vision4"/>
      </w:pPr>
    </w:p>
    <w:p w14:paraId="416A7E4A" w14:textId="77777777" w:rsidR="005C1575" w:rsidRPr="00E6111E" w:rsidRDefault="005C1575" w:rsidP="000B268C">
      <w:pPr>
        <w:pStyle w:val="Vision4"/>
      </w:pPr>
    </w:p>
    <w:p w14:paraId="2D7BAA0F" w14:textId="77777777" w:rsidR="005C1575" w:rsidRPr="00E6111E" w:rsidRDefault="005C1575" w:rsidP="000B268C">
      <w:pPr>
        <w:pStyle w:val="Vision4"/>
      </w:pPr>
    </w:p>
    <w:p w14:paraId="7C37DEBB" w14:textId="77777777" w:rsidR="005C1575" w:rsidRPr="00E6111E" w:rsidRDefault="005C1575" w:rsidP="000B268C">
      <w:pPr>
        <w:pStyle w:val="Vision4"/>
      </w:pPr>
    </w:p>
    <w:p w14:paraId="0668B19C" w14:textId="77777777" w:rsidR="005C1575" w:rsidRPr="00E6111E" w:rsidRDefault="005C1575" w:rsidP="000B268C">
      <w:pPr>
        <w:pStyle w:val="Vision4"/>
      </w:pPr>
    </w:p>
    <w:p w14:paraId="797262F1" w14:textId="77777777" w:rsidR="00973116" w:rsidRPr="00E6111E" w:rsidRDefault="00973116" w:rsidP="000B268C">
      <w:pPr>
        <w:pStyle w:val="Vision4"/>
      </w:pPr>
    </w:p>
    <w:p w14:paraId="344ABD60" w14:textId="77777777" w:rsidR="00973116" w:rsidRPr="00E6111E" w:rsidRDefault="00973116" w:rsidP="000B268C">
      <w:pPr>
        <w:pStyle w:val="Vision4"/>
      </w:pPr>
    </w:p>
    <w:p w14:paraId="324FCF3D" w14:textId="6AA3FD1A" w:rsidR="00973116" w:rsidRPr="00E6111E" w:rsidRDefault="00973116" w:rsidP="000B268C">
      <w:pPr>
        <w:pStyle w:val="Vision4"/>
      </w:pPr>
    </w:p>
    <w:p w14:paraId="3031B253" w14:textId="77777777" w:rsidR="00B62B5B" w:rsidRPr="00E6111E" w:rsidRDefault="00B62B5B" w:rsidP="000B268C">
      <w:pPr>
        <w:pStyle w:val="Vision4"/>
      </w:pPr>
    </w:p>
    <w:p w14:paraId="3ACE15F3" w14:textId="77777777" w:rsidR="00475BF7" w:rsidRPr="00E6111E" w:rsidRDefault="00CE334D" w:rsidP="000B268C">
      <w:pPr>
        <w:pStyle w:val="Vision4"/>
      </w:pPr>
      <w:r w:rsidRPr="00E6111E">
        <w:t>Course Policies/Procedures:</w:t>
      </w:r>
    </w:p>
    <w:p w14:paraId="73A7C733" w14:textId="77777777" w:rsidR="001F3EF1" w:rsidRPr="00E6111E" w:rsidRDefault="001F3EF1" w:rsidP="00805C61">
      <w:pPr>
        <w:overflowPunct w:val="0"/>
        <w:autoSpaceDE w:val="0"/>
        <w:autoSpaceDN w:val="0"/>
        <w:adjustRightInd w:val="0"/>
        <w:spacing w:after="0" w:line="240" w:lineRule="auto"/>
        <w:ind w:right="630"/>
        <w:textAlignment w:val="baseline"/>
        <w:rPr>
          <w:rFonts w:ascii="Arial" w:eastAsia="Times New Roman" w:hAnsi="Arial" w:cs="Arial"/>
          <w:szCs w:val="24"/>
        </w:rPr>
      </w:pPr>
    </w:p>
    <w:p w14:paraId="5F919B7D" w14:textId="0691E146" w:rsidR="000653BF" w:rsidRPr="00E6111E" w:rsidRDefault="000653BF" w:rsidP="00805C61">
      <w:pPr>
        <w:overflowPunct w:val="0"/>
        <w:autoSpaceDE w:val="0"/>
        <w:autoSpaceDN w:val="0"/>
        <w:adjustRightInd w:val="0"/>
        <w:spacing w:after="0" w:line="240" w:lineRule="auto"/>
        <w:ind w:right="630"/>
        <w:textAlignment w:val="baseline"/>
        <w:rPr>
          <w:rFonts w:ascii="Arial" w:eastAsia="Times New Roman" w:hAnsi="Arial" w:cs="Arial"/>
          <w:szCs w:val="24"/>
        </w:rPr>
      </w:pPr>
      <w:r w:rsidRPr="00E6111E">
        <w:rPr>
          <w:rFonts w:ascii="Arial" w:eastAsia="Times New Roman" w:hAnsi="Arial" w:cs="Arial"/>
          <w:b/>
          <w:bCs/>
          <w:szCs w:val="24"/>
        </w:rPr>
        <w:t>Policy on attendance</w:t>
      </w:r>
      <w:r w:rsidRPr="00E6111E">
        <w:rPr>
          <w:rFonts w:ascii="Arial" w:eastAsia="Times New Roman" w:hAnsi="Arial" w:cs="Arial"/>
          <w:szCs w:val="24"/>
        </w:rPr>
        <w:t xml:space="preserve">:  </w:t>
      </w:r>
      <w:r w:rsidRPr="00E6111E">
        <w:rPr>
          <w:rFonts w:ascii="Arial" w:eastAsia="Times New Roman" w:hAnsi="Arial" w:cs="Arial"/>
          <w:b/>
          <w:bCs/>
          <w:i/>
          <w:szCs w:val="24"/>
        </w:rPr>
        <w:t>Students are expected to attend class on a regular basis</w:t>
      </w:r>
      <w:r w:rsidRPr="00E6111E">
        <w:rPr>
          <w:rFonts w:ascii="Arial" w:eastAsia="Times New Roman" w:hAnsi="Arial" w:cs="Arial"/>
          <w:b/>
          <w:bCs/>
          <w:szCs w:val="24"/>
        </w:rPr>
        <w:t xml:space="preserve">. </w:t>
      </w:r>
      <w:r w:rsidRPr="00E6111E">
        <w:rPr>
          <w:rFonts w:ascii="Arial" w:eastAsia="Times New Roman" w:hAnsi="Arial" w:cs="Arial"/>
          <w:szCs w:val="24"/>
        </w:rPr>
        <w:t xml:space="preserve"> </w:t>
      </w:r>
    </w:p>
    <w:p w14:paraId="7006F8C7" w14:textId="77777777" w:rsidR="00546358" w:rsidRPr="00E6111E" w:rsidRDefault="00546358" w:rsidP="00805C61">
      <w:pPr>
        <w:overflowPunct w:val="0"/>
        <w:autoSpaceDE w:val="0"/>
        <w:autoSpaceDN w:val="0"/>
        <w:adjustRightInd w:val="0"/>
        <w:spacing w:after="0" w:line="240" w:lineRule="auto"/>
        <w:ind w:right="630"/>
        <w:textAlignment w:val="baseline"/>
        <w:rPr>
          <w:rFonts w:ascii="Arial" w:eastAsia="Times New Roman" w:hAnsi="Arial" w:cs="Arial"/>
          <w:szCs w:val="24"/>
        </w:rPr>
      </w:pPr>
    </w:p>
    <w:p w14:paraId="5682D97C" w14:textId="205DFF49" w:rsidR="00973116" w:rsidRDefault="000653BF" w:rsidP="00805C61">
      <w:pPr>
        <w:overflowPunct w:val="0"/>
        <w:autoSpaceDE w:val="0"/>
        <w:autoSpaceDN w:val="0"/>
        <w:adjustRightInd w:val="0"/>
        <w:spacing w:after="0" w:line="240" w:lineRule="auto"/>
        <w:ind w:right="630"/>
        <w:textAlignment w:val="baseline"/>
        <w:rPr>
          <w:rFonts w:ascii="Arial" w:eastAsia="Times New Roman" w:hAnsi="Arial" w:cs="Arial"/>
          <w:szCs w:val="24"/>
        </w:rPr>
      </w:pPr>
      <w:r w:rsidRPr="00E6111E">
        <w:rPr>
          <w:rFonts w:ascii="Arial" w:eastAsia="Times New Roman" w:hAnsi="Arial" w:cs="Arial"/>
          <w:b/>
          <w:bCs/>
          <w:szCs w:val="24"/>
        </w:rPr>
        <w:t xml:space="preserve">Drop/Add:  </w:t>
      </w:r>
      <w:r w:rsidRPr="00E6111E">
        <w:rPr>
          <w:rFonts w:ascii="Arial" w:eastAsia="Times New Roman" w:hAnsi="Arial" w:cs="Arial"/>
          <w:szCs w:val="24"/>
        </w:rPr>
        <w:t>Students may drop classes according to University/Department Policy.  You should speak to me if you would like to add the course before attempting to do so. Students must fill out appropriate forms and meet University deadlines to drop or add classes.</w:t>
      </w:r>
    </w:p>
    <w:p w14:paraId="51176737" w14:textId="09DF7EB4" w:rsidR="00805C61" w:rsidRDefault="00805C61" w:rsidP="00805C61">
      <w:pPr>
        <w:overflowPunct w:val="0"/>
        <w:autoSpaceDE w:val="0"/>
        <w:autoSpaceDN w:val="0"/>
        <w:adjustRightInd w:val="0"/>
        <w:spacing w:after="0" w:line="240" w:lineRule="auto"/>
        <w:ind w:right="630"/>
        <w:textAlignment w:val="baseline"/>
        <w:rPr>
          <w:rFonts w:ascii="Arial" w:eastAsia="Times New Roman" w:hAnsi="Arial" w:cs="Arial"/>
          <w:szCs w:val="24"/>
        </w:rPr>
      </w:pPr>
    </w:p>
    <w:p w14:paraId="13B5A8A1" w14:textId="1ED880C8" w:rsidR="00805C61" w:rsidRDefault="00805C61" w:rsidP="00805C61">
      <w:pPr>
        <w:ind w:right="630"/>
        <w:jc w:val="center"/>
        <w:rPr>
          <w:rFonts w:ascii="Arial" w:hAnsi="Arial" w:cs="Arial"/>
          <w:b/>
          <w:color w:val="000000"/>
          <w:szCs w:val="24"/>
        </w:rPr>
      </w:pPr>
      <w:r>
        <w:rPr>
          <w:rFonts w:ascii="Arial" w:hAnsi="Arial" w:cs="Arial"/>
          <w:b/>
          <w:color w:val="000000"/>
          <w:szCs w:val="24"/>
        </w:rPr>
        <w:sym w:font="Wingdings" w:char="F021"/>
      </w:r>
      <w:r>
        <w:rPr>
          <w:rFonts w:ascii="Arial" w:hAnsi="Arial" w:cs="Arial"/>
          <w:b/>
          <w:color w:val="000000"/>
          <w:szCs w:val="24"/>
        </w:rPr>
        <w:t xml:space="preserve"> Study Tips </w:t>
      </w:r>
      <w:r>
        <w:rPr>
          <w:rFonts w:ascii="Arial" w:hAnsi="Arial" w:cs="Arial"/>
          <w:b/>
          <w:color w:val="000000"/>
          <w:szCs w:val="24"/>
        </w:rPr>
        <w:sym w:font="Wingdings" w:char="F026"/>
      </w:r>
    </w:p>
    <w:p w14:paraId="5CFDAADE" w14:textId="1429B384" w:rsidR="00805C61" w:rsidRDefault="00805C61" w:rsidP="00805C61">
      <w:pPr>
        <w:ind w:right="630"/>
        <w:rPr>
          <w:rFonts w:ascii="Arial" w:hAnsi="Arial" w:cs="Arial"/>
          <w:b/>
          <w:color w:val="000000"/>
          <w:szCs w:val="24"/>
        </w:rPr>
      </w:pPr>
      <w:r>
        <w:rPr>
          <w:rFonts w:ascii="Arial" w:hAnsi="Arial" w:cs="Arial"/>
          <w:b/>
          <w:color w:val="000000"/>
          <w:szCs w:val="24"/>
        </w:rPr>
        <w:t xml:space="preserve">****Read the readings </w:t>
      </w:r>
      <w:r>
        <w:rPr>
          <w:rFonts w:ascii="Arial" w:hAnsi="Arial" w:cs="Arial"/>
          <w:b/>
          <w:color w:val="000000"/>
          <w:szCs w:val="24"/>
          <w:u w:val="single"/>
        </w:rPr>
        <w:t>before</w:t>
      </w:r>
      <w:r>
        <w:rPr>
          <w:rFonts w:ascii="Arial" w:hAnsi="Arial" w:cs="Arial"/>
          <w:b/>
          <w:color w:val="000000"/>
          <w:szCs w:val="24"/>
        </w:rPr>
        <w:t xml:space="preserve"> class****</w:t>
      </w:r>
      <w:r>
        <w:rPr>
          <w:rFonts w:ascii="Arial" w:hAnsi="Arial" w:cs="Arial"/>
          <w:b/>
          <w:color w:val="000000"/>
          <w:szCs w:val="24"/>
        </w:rPr>
        <w:tab/>
      </w:r>
    </w:p>
    <w:p w14:paraId="0A90EE47" w14:textId="77777777" w:rsidR="00805C61" w:rsidRDefault="00805C61" w:rsidP="00805C61">
      <w:pPr>
        <w:numPr>
          <w:ilvl w:val="0"/>
          <w:numId w:val="11"/>
        </w:numPr>
        <w:overflowPunct w:val="0"/>
        <w:autoSpaceDE w:val="0"/>
        <w:autoSpaceDN w:val="0"/>
        <w:adjustRightInd w:val="0"/>
        <w:spacing w:after="0" w:line="240" w:lineRule="auto"/>
        <w:ind w:right="630"/>
        <w:rPr>
          <w:rFonts w:ascii="Arial" w:hAnsi="Arial" w:cs="Arial"/>
          <w:color w:val="000000"/>
          <w:szCs w:val="24"/>
        </w:rPr>
      </w:pPr>
      <w:r>
        <w:rPr>
          <w:rFonts w:ascii="Arial" w:hAnsi="Arial" w:cs="Arial"/>
          <w:color w:val="000000"/>
          <w:szCs w:val="24"/>
        </w:rPr>
        <w:t xml:space="preserve">Review each day’s lecture notes </w:t>
      </w:r>
      <w:r>
        <w:rPr>
          <w:rFonts w:ascii="Arial" w:hAnsi="Arial" w:cs="Arial"/>
          <w:b/>
          <w:i/>
          <w:color w:val="000000"/>
          <w:szCs w:val="24"/>
        </w:rPr>
        <w:t>later that same day</w:t>
      </w:r>
      <w:r>
        <w:rPr>
          <w:rFonts w:ascii="Arial" w:hAnsi="Arial" w:cs="Arial"/>
          <w:color w:val="000000"/>
          <w:szCs w:val="24"/>
        </w:rPr>
        <w:t xml:space="preserve"> to aid retention.</w:t>
      </w:r>
    </w:p>
    <w:p w14:paraId="7511D548" w14:textId="77777777" w:rsidR="00805C61" w:rsidRDefault="00805C61" w:rsidP="00805C61">
      <w:pPr>
        <w:numPr>
          <w:ilvl w:val="0"/>
          <w:numId w:val="11"/>
        </w:numPr>
        <w:overflowPunct w:val="0"/>
        <w:autoSpaceDE w:val="0"/>
        <w:autoSpaceDN w:val="0"/>
        <w:adjustRightInd w:val="0"/>
        <w:spacing w:after="0" w:line="240" w:lineRule="auto"/>
        <w:ind w:right="630"/>
        <w:rPr>
          <w:rFonts w:ascii="Arial" w:hAnsi="Arial" w:cs="Arial"/>
          <w:color w:val="000000"/>
          <w:szCs w:val="24"/>
        </w:rPr>
      </w:pPr>
      <w:r>
        <w:rPr>
          <w:rFonts w:ascii="Arial" w:hAnsi="Arial" w:cs="Arial"/>
          <w:color w:val="000000"/>
          <w:szCs w:val="24"/>
        </w:rPr>
        <w:t>Review a lot! Research with adult learners shows that in order to truly master information, you have to hear it at least 4 times and practice it 6-8 times.</w:t>
      </w:r>
    </w:p>
    <w:p w14:paraId="483033E6" w14:textId="77777777" w:rsidR="00805C61" w:rsidRDefault="00805C61" w:rsidP="00805C61">
      <w:pPr>
        <w:numPr>
          <w:ilvl w:val="0"/>
          <w:numId w:val="11"/>
        </w:numPr>
        <w:overflowPunct w:val="0"/>
        <w:autoSpaceDE w:val="0"/>
        <w:autoSpaceDN w:val="0"/>
        <w:adjustRightInd w:val="0"/>
        <w:spacing w:after="0" w:line="240" w:lineRule="auto"/>
        <w:ind w:right="630"/>
        <w:rPr>
          <w:rFonts w:ascii="Arial" w:hAnsi="Arial" w:cs="Arial"/>
          <w:color w:val="000000"/>
          <w:szCs w:val="24"/>
        </w:rPr>
      </w:pPr>
      <w:r>
        <w:rPr>
          <w:rFonts w:ascii="Arial" w:hAnsi="Arial" w:cs="Arial"/>
          <w:color w:val="000000"/>
          <w:szCs w:val="24"/>
        </w:rPr>
        <w:lastRenderedPageBreak/>
        <w:t xml:space="preserve">It is </w:t>
      </w:r>
      <w:r>
        <w:rPr>
          <w:rFonts w:ascii="Arial" w:hAnsi="Arial" w:cs="Arial"/>
          <w:b/>
          <w:i/>
          <w:color w:val="000000"/>
          <w:szCs w:val="24"/>
        </w:rPr>
        <w:t>very</w:t>
      </w:r>
      <w:r>
        <w:rPr>
          <w:rFonts w:ascii="Arial" w:hAnsi="Arial" w:cs="Arial"/>
          <w:color w:val="000000"/>
          <w:szCs w:val="24"/>
        </w:rPr>
        <w:t xml:space="preserve"> helpful to study with other people. Being part of a study group is one of the biggest positive predictors of success.</w:t>
      </w:r>
    </w:p>
    <w:p w14:paraId="7C43EB6C" w14:textId="77777777" w:rsidR="00805C61" w:rsidRDefault="00805C61" w:rsidP="00805C61">
      <w:pPr>
        <w:numPr>
          <w:ilvl w:val="0"/>
          <w:numId w:val="11"/>
        </w:numPr>
        <w:overflowPunct w:val="0"/>
        <w:autoSpaceDE w:val="0"/>
        <w:autoSpaceDN w:val="0"/>
        <w:adjustRightInd w:val="0"/>
        <w:spacing w:after="0" w:line="240" w:lineRule="auto"/>
        <w:ind w:right="630"/>
        <w:rPr>
          <w:rFonts w:ascii="Arial" w:hAnsi="Arial" w:cs="Arial"/>
          <w:color w:val="000000"/>
          <w:szCs w:val="24"/>
        </w:rPr>
      </w:pPr>
      <w:r>
        <w:rPr>
          <w:rFonts w:ascii="Arial" w:hAnsi="Arial" w:cs="Arial"/>
          <w:color w:val="000000"/>
          <w:szCs w:val="24"/>
        </w:rPr>
        <w:t>Recite and write! Recite or repeat material out loud. Write it out (in longhand, not on the computer). Reciting and writing solidify information in your memory.</w:t>
      </w:r>
    </w:p>
    <w:p w14:paraId="54AB8B83" w14:textId="77777777" w:rsidR="00805C61" w:rsidRDefault="00805C61" w:rsidP="00805C61">
      <w:pPr>
        <w:numPr>
          <w:ilvl w:val="0"/>
          <w:numId w:val="11"/>
        </w:numPr>
        <w:overflowPunct w:val="0"/>
        <w:autoSpaceDE w:val="0"/>
        <w:autoSpaceDN w:val="0"/>
        <w:adjustRightInd w:val="0"/>
        <w:spacing w:after="0" w:line="240" w:lineRule="auto"/>
        <w:ind w:right="630"/>
        <w:rPr>
          <w:rFonts w:ascii="Arial" w:hAnsi="Arial" w:cs="Arial"/>
          <w:color w:val="000000"/>
          <w:szCs w:val="24"/>
        </w:rPr>
      </w:pPr>
      <w:r>
        <w:rPr>
          <w:rFonts w:ascii="Arial" w:hAnsi="Arial" w:cs="Arial"/>
          <w:color w:val="000000"/>
          <w:szCs w:val="24"/>
        </w:rPr>
        <w:t>Study a little every day rather than cramming once or twice. For example, it is better to study 20-30 minutes a day than to study 6 hours the night before an exam.</w:t>
      </w:r>
    </w:p>
    <w:p w14:paraId="54141567" w14:textId="77777777" w:rsidR="00805C61" w:rsidRDefault="00805C61" w:rsidP="00805C61">
      <w:pPr>
        <w:numPr>
          <w:ilvl w:val="0"/>
          <w:numId w:val="11"/>
        </w:numPr>
        <w:overflowPunct w:val="0"/>
        <w:autoSpaceDE w:val="0"/>
        <w:autoSpaceDN w:val="0"/>
        <w:adjustRightInd w:val="0"/>
        <w:spacing w:after="0" w:line="240" w:lineRule="auto"/>
        <w:ind w:right="630"/>
        <w:rPr>
          <w:rFonts w:ascii="Arial" w:hAnsi="Arial" w:cs="Arial"/>
          <w:color w:val="000000"/>
          <w:szCs w:val="24"/>
        </w:rPr>
      </w:pPr>
      <w:r>
        <w:rPr>
          <w:rFonts w:ascii="Arial" w:hAnsi="Arial" w:cs="Arial"/>
          <w:color w:val="000000"/>
          <w:szCs w:val="24"/>
        </w:rPr>
        <w:t>Remember every course unit = 3 hours of studying outside of class. Thus, for a 3-unit class, you would study/do homework 9 hours a week.</w:t>
      </w:r>
    </w:p>
    <w:p w14:paraId="2185F114" w14:textId="16D81E0A" w:rsidR="00805C61" w:rsidRDefault="00805C61" w:rsidP="00805C61">
      <w:pPr>
        <w:numPr>
          <w:ilvl w:val="0"/>
          <w:numId w:val="11"/>
        </w:numPr>
        <w:overflowPunct w:val="0"/>
        <w:autoSpaceDE w:val="0"/>
        <w:autoSpaceDN w:val="0"/>
        <w:adjustRightInd w:val="0"/>
        <w:spacing w:after="0" w:line="240" w:lineRule="auto"/>
        <w:ind w:right="630"/>
        <w:rPr>
          <w:rFonts w:ascii="Arial" w:hAnsi="Arial" w:cs="Arial"/>
          <w:color w:val="000000"/>
          <w:szCs w:val="24"/>
        </w:rPr>
      </w:pPr>
      <w:r>
        <w:rPr>
          <w:rFonts w:ascii="Arial" w:hAnsi="Arial" w:cs="Arial"/>
          <w:color w:val="000000"/>
          <w:szCs w:val="24"/>
        </w:rPr>
        <w:t xml:space="preserve">Make flashcards—3 x 5 cards are good. Carry them with you everywhere and review whenever possible—even 2-3 minutes in the 10 </w:t>
      </w:r>
      <w:r w:rsidR="00672E81">
        <w:rPr>
          <w:rFonts w:ascii="Arial" w:hAnsi="Arial" w:cs="Arial"/>
          <w:color w:val="000000"/>
          <w:szCs w:val="24"/>
        </w:rPr>
        <w:t xml:space="preserve">items or less </w:t>
      </w:r>
      <w:r>
        <w:rPr>
          <w:rFonts w:ascii="Arial" w:hAnsi="Arial" w:cs="Arial"/>
          <w:color w:val="000000"/>
          <w:szCs w:val="24"/>
        </w:rPr>
        <w:t xml:space="preserve">line at Safeway helps! Put the term/definition on one side and the exact definition from the book on the other side. </w:t>
      </w:r>
    </w:p>
    <w:p w14:paraId="2A7E4BE2" w14:textId="77777777" w:rsidR="00805C61" w:rsidRDefault="00805C61" w:rsidP="00805C61">
      <w:pPr>
        <w:numPr>
          <w:ilvl w:val="0"/>
          <w:numId w:val="11"/>
        </w:numPr>
        <w:overflowPunct w:val="0"/>
        <w:autoSpaceDE w:val="0"/>
        <w:autoSpaceDN w:val="0"/>
        <w:adjustRightInd w:val="0"/>
        <w:spacing w:after="0" w:line="240" w:lineRule="auto"/>
        <w:ind w:right="-980"/>
        <w:rPr>
          <w:rFonts w:ascii="Arial" w:hAnsi="Arial" w:cs="Arial"/>
          <w:b/>
          <w:bCs/>
          <w:color w:val="FF0000"/>
          <w:szCs w:val="24"/>
        </w:rPr>
      </w:pPr>
      <w:r>
        <w:rPr>
          <w:rFonts w:ascii="Arial" w:hAnsi="Arial" w:cs="Arial"/>
          <w:b/>
          <w:bCs/>
          <w:color w:val="FF0000"/>
          <w:szCs w:val="24"/>
        </w:rPr>
        <w:t xml:space="preserve">Write your own test questions in the instructor’s style. </w:t>
      </w:r>
    </w:p>
    <w:p w14:paraId="5E0C6B13" w14:textId="77777777" w:rsidR="00805C61" w:rsidRPr="00E6111E" w:rsidRDefault="00805C61" w:rsidP="00973116">
      <w:pPr>
        <w:overflowPunct w:val="0"/>
        <w:autoSpaceDE w:val="0"/>
        <w:autoSpaceDN w:val="0"/>
        <w:adjustRightInd w:val="0"/>
        <w:spacing w:after="0" w:line="240" w:lineRule="auto"/>
        <w:textAlignment w:val="baseline"/>
        <w:rPr>
          <w:rFonts w:ascii="Arial" w:eastAsia="Times New Roman" w:hAnsi="Arial" w:cs="Arial"/>
          <w:szCs w:val="24"/>
        </w:rPr>
      </w:pPr>
    </w:p>
    <w:p w14:paraId="74DE592A" w14:textId="77777777" w:rsidR="003C102C" w:rsidRPr="00E6111E" w:rsidRDefault="003C102C" w:rsidP="000B268C">
      <w:pPr>
        <w:pStyle w:val="Vision4"/>
      </w:pPr>
    </w:p>
    <w:p w14:paraId="110C275B" w14:textId="56D196EB" w:rsidR="009D0C4F" w:rsidRPr="00C1295E" w:rsidRDefault="00CE334D" w:rsidP="00C1295E">
      <w:pPr>
        <w:rPr>
          <w:rFonts w:ascii="Arial" w:eastAsia="Times New Roman" w:hAnsi="Arial" w:cs="Arial"/>
          <w:b/>
          <w:color w:val="024831"/>
          <w:sz w:val="28"/>
          <w:szCs w:val="28"/>
        </w:rPr>
      </w:pPr>
      <w:r w:rsidRPr="00E6111E">
        <w:rPr>
          <w:rFonts w:ascii="Arial" w:hAnsi="Arial" w:cs="Arial"/>
          <w:b/>
          <w:sz w:val="28"/>
          <w:szCs w:val="28"/>
        </w:rPr>
        <w:t xml:space="preserve">Additional Information </w:t>
      </w:r>
    </w:p>
    <w:p w14:paraId="1A4E8FB3" w14:textId="77777777" w:rsidR="00C43787" w:rsidRPr="00E6111E" w:rsidRDefault="00C43787" w:rsidP="000B268C">
      <w:pPr>
        <w:pStyle w:val="Vision4"/>
      </w:pPr>
      <w:r w:rsidRPr="00E6111E">
        <w:t>Commitment to Integrity:</w:t>
      </w:r>
    </w:p>
    <w:p w14:paraId="52EB7DFF" w14:textId="77777777" w:rsidR="00C43787" w:rsidRPr="00E6111E" w:rsidRDefault="00C43787" w:rsidP="00C43787">
      <w:pPr>
        <w:rPr>
          <w:rFonts w:ascii="Arial" w:hAnsi="Arial" w:cs="Arial"/>
        </w:rPr>
      </w:pPr>
      <w:r w:rsidRPr="00E6111E">
        <w:rPr>
          <w:rFonts w:ascii="Arial" w:hAnsi="Arial" w:cs="Arial"/>
        </w:rPr>
        <w:t>As a student in this course (and at this university) you are expected to maintain high degrees of professionalism, commitment to active learning and participation in this class and also integrity in your behavior in and out of the classroom.</w:t>
      </w:r>
    </w:p>
    <w:p w14:paraId="2F4D93C7" w14:textId="77777777" w:rsidR="00C43787" w:rsidRPr="00E6111E" w:rsidRDefault="00C43787" w:rsidP="000B268C">
      <w:pPr>
        <w:pStyle w:val="Vision4"/>
      </w:pPr>
      <w:r w:rsidRPr="00E6111E">
        <w:t>Sac State’s Academic Honesty Policy &amp; Procedures:</w:t>
      </w:r>
    </w:p>
    <w:p w14:paraId="4E2B0199" w14:textId="77777777" w:rsidR="00C43787" w:rsidRPr="00E6111E" w:rsidRDefault="00C43787" w:rsidP="00C43787">
      <w:pPr>
        <w:rPr>
          <w:rFonts w:ascii="Arial" w:hAnsi="Arial" w:cs="Arial"/>
        </w:rPr>
      </w:pPr>
      <w:r w:rsidRPr="00E6111E">
        <w:rPr>
          <w:rFonts w:ascii="Arial" w:hAnsi="Arial" w:cs="Arial"/>
        </w:rPr>
        <w:t xml:space="preserve">“The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 Read more about Sac State’s Academic Honesty Policy &amp; Procedures at the following website: </w:t>
      </w:r>
      <w:hyperlink r:id="rId12" w:history="1">
        <w:r w:rsidRPr="00E6111E">
          <w:rPr>
            <w:rStyle w:val="Hyperlink"/>
            <w:rFonts w:ascii="Arial" w:hAnsi="Arial" w:cs="Arial"/>
          </w:rPr>
          <w:t>http://www.csus.edu/umanual/student/stu-0100.htm</w:t>
        </w:r>
      </w:hyperlink>
      <w:r w:rsidRPr="00E6111E">
        <w:rPr>
          <w:rFonts w:ascii="Arial" w:hAnsi="Arial" w:cs="Arial"/>
        </w:rPr>
        <w:t xml:space="preserve"> </w:t>
      </w:r>
    </w:p>
    <w:p w14:paraId="62E92F49" w14:textId="77777777" w:rsidR="00D53706" w:rsidRPr="00E6111E" w:rsidRDefault="00C5701C" w:rsidP="003F2243">
      <w:pPr>
        <w:rPr>
          <w:rFonts w:ascii="Arial" w:hAnsi="Arial" w:cs="Arial"/>
        </w:rPr>
      </w:pPr>
      <w:r w:rsidRPr="00E6111E">
        <w:rPr>
          <w:rFonts w:ascii="Arial" w:hAnsi="Arial" w:cs="Arial"/>
          <w:b/>
        </w:rPr>
        <w:t>Definitions</w:t>
      </w:r>
      <w:r w:rsidRPr="00E6111E">
        <w:rPr>
          <w:rFonts w:ascii="Arial" w:hAnsi="Arial" w:cs="Arial"/>
        </w:rPr>
        <w:t>: At Sac State, “cheating is the act of obtaining or attempting to obtain credit for academic work through the use of any dishonest, de</w:t>
      </w:r>
      <w:r w:rsidR="003A3874" w:rsidRPr="00E6111E">
        <w:rPr>
          <w:rFonts w:ascii="Arial" w:hAnsi="Arial" w:cs="Arial"/>
        </w:rPr>
        <w:t xml:space="preserve">ceptive, or fraudulent means.” </w:t>
      </w:r>
      <w:r w:rsidRPr="00E6111E">
        <w:rPr>
          <w:rFonts w:ascii="Arial" w:hAnsi="Arial" w:cs="Arial"/>
          <w:b/>
        </w:rPr>
        <w:t>Plagiarism</w:t>
      </w:r>
      <w:r w:rsidRPr="00E6111E">
        <w:rPr>
          <w:rFonts w:ascii="Arial" w:hAnsi="Arial" w:cs="Arial"/>
        </w:rPr>
        <w:t xml:space="preserve"> is a form of cheating. At Sac State, “plagiarism is the use of distinctive ideas or works belonging to another person without providing adequate acknowledgement of that person’s contribution.” Source: Sacramento State University Library Note: Any form of academic dishonesty, including cheating and plagiarism, may be reported to the office of student affairs.</w:t>
      </w:r>
    </w:p>
    <w:p w14:paraId="26C7E228" w14:textId="77777777" w:rsidR="00C5701C" w:rsidRPr="00E6111E" w:rsidRDefault="00C5701C" w:rsidP="000B268C">
      <w:pPr>
        <w:pStyle w:val="Vision4"/>
      </w:pPr>
      <w:r w:rsidRPr="00E6111E">
        <w:t>Understand When You May Drop This Course:</w:t>
      </w:r>
    </w:p>
    <w:p w14:paraId="5D3BDBD1" w14:textId="77777777" w:rsidR="00E12132" w:rsidRPr="00E6111E" w:rsidRDefault="00C5701C" w:rsidP="00CE7E71">
      <w:pPr>
        <w:rPr>
          <w:rFonts w:ascii="Arial" w:hAnsi="Arial" w:cs="Arial"/>
        </w:rPr>
      </w:pPr>
      <w:r w:rsidRPr="00E6111E">
        <w:rPr>
          <w:rFonts w:ascii="Arial" w:hAnsi="Arial" w:cs="Arial"/>
        </w:rPr>
        <w:t>It is the student’s responsibility to understand when he/she need to consider disenrolling from a course. Prefer to the Sac State Course Schedule for dates and deadlines for registration. After this period, a serious and compelling reason is required to drop from the course. Serious and compelling reasons include: (a) documented and significant change in work hours, leaving student unable to attend class, or (b) documented and severe physical/mental illness/injury to the student or student’s family. Under emergency/special circumstances, students may petition for an incomplete grade. An incomplete will only be assigned if there is a compelling extenuating circumstance. All incomplete course assignments must be completed by the department’s policy.</w:t>
      </w:r>
    </w:p>
    <w:p w14:paraId="5C6CBF1C" w14:textId="77777777" w:rsidR="00C5701C" w:rsidRPr="00E6111E" w:rsidRDefault="00C5701C" w:rsidP="000B268C">
      <w:pPr>
        <w:pStyle w:val="Vision4"/>
      </w:pPr>
      <w:r w:rsidRPr="00E6111E">
        <w:t>Equal Access:</w:t>
      </w:r>
    </w:p>
    <w:p w14:paraId="52EC7B60" w14:textId="77777777" w:rsidR="002572CA" w:rsidRPr="00E6111E" w:rsidRDefault="002572CA" w:rsidP="002572CA">
      <w:pPr>
        <w:rPr>
          <w:rFonts w:ascii="Arial" w:hAnsi="Arial" w:cs="Arial"/>
          <w:szCs w:val="24"/>
        </w:rPr>
      </w:pPr>
      <w:r w:rsidRPr="00E6111E">
        <w:rPr>
          <w:rFonts w:ascii="Arial" w:hAnsi="Arial" w:cs="Arial"/>
          <w:iCs/>
          <w:szCs w:val="24"/>
        </w:rPr>
        <w:lastRenderedPageBreak/>
        <w:t>Sacramento State is committed to ensuring an accessible learning environment where course or instructional content are usable by all students and faculty. If you believe that you require disability-related academic adjustments for this class (including pregnancy-related disabilities), please immediately contact Services for Students with Disabilities (SSWD) to discuss eligibility. A current accommodation letter from SSWD is required before any modifications, above and beyond what is otherwise available for all other students in this class will be provided. Please be advised that disability-related academic adjustments are not retroactive. SSWD is located on the first floor of Lassen Hall 1008. Phone is 916-278-6955 and e-mail is </w:t>
      </w:r>
      <w:hyperlink r:id="rId13" w:history="1">
        <w:r w:rsidRPr="00E6111E">
          <w:rPr>
            <w:rStyle w:val="Hyperlink"/>
            <w:rFonts w:ascii="Arial" w:hAnsi="Arial" w:cs="Arial"/>
            <w:iCs/>
            <w:szCs w:val="24"/>
          </w:rPr>
          <w:t>sswd@csus.edu</w:t>
        </w:r>
      </w:hyperlink>
      <w:r w:rsidRPr="00E6111E">
        <w:rPr>
          <w:rFonts w:ascii="Arial" w:hAnsi="Arial" w:cs="Arial"/>
          <w:iCs/>
          <w:szCs w:val="24"/>
        </w:rPr>
        <w:t xml:space="preserve">. For a complete listing of services and current business hours visit </w:t>
      </w:r>
      <w:hyperlink r:id="rId14" w:history="1">
        <w:r w:rsidRPr="00E6111E">
          <w:rPr>
            <w:rStyle w:val="Hyperlink"/>
            <w:rFonts w:ascii="Arial" w:hAnsi="Arial" w:cs="Arial"/>
            <w:iCs/>
            <w:szCs w:val="24"/>
          </w:rPr>
          <w:t>https://www.csus.edu/student-affairs/centers-programs/services-students-disabilities/</w:t>
        </w:r>
      </w:hyperlink>
    </w:p>
    <w:p w14:paraId="5545E26C" w14:textId="77777777" w:rsidR="00DB1FDE" w:rsidRPr="00E6111E" w:rsidRDefault="00DB1FDE" w:rsidP="000B268C">
      <w:pPr>
        <w:pStyle w:val="Vision4"/>
        <w:rPr>
          <w:rStyle w:val="PageNumber"/>
          <w:rFonts w:eastAsia="MS Gothic"/>
          <w:bCs w:val="0"/>
        </w:rPr>
      </w:pPr>
      <w:r w:rsidRPr="00E6111E">
        <w:rPr>
          <w:rStyle w:val="PageNumber"/>
        </w:rPr>
        <w:t>Inclusivity</w:t>
      </w:r>
      <w:r w:rsidRPr="00E6111E">
        <w:rPr>
          <w:rStyle w:val="PageNumber"/>
          <w:rFonts w:eastAsia="MS Gothic"/>
        </w:rPr>
        <w:t>:</w:t>
      </w:r>
    </w:p>
    <w:p w14:paraId="750C2D30" w14:textId="77777777" w:rsidR="002E7AC3" w:rsidRPr="00E6111E" w:rsidRDefault="00DB1FDE" w:rsidP="00D53706">
      <w:pPr>
        <w:rPr>
          <w:rFonts w:ascii="Arial" w:hAnsi="Arial" w:cs="Arial"/>
          <w:b/>
          <w:bCs/>
          <w:i/>
          <w:sz w:val="20"/>
          <w:szCs w:val="20"/>
        </w:rPr>
      </w:pPr>
      <w:r w:rsidRPr="00E6111E">
        <w:rPr>
          <w:rStyle w:val="PageNumber"/>
          <w:rFonts w:ascii="Arial" w:hAnsi="Arial" w:cs="Arial"/>
          <w:szCs w:val="24"/>
        </w:rPr>
        <w:t xml:space="preserve">Students in this class are encouraged to speak up and participate </w:t>
      </w:r>
      <w:r w:rsidR="005E5FEE" w:rsidRPr="00E6111E">
        <w:rPr>
          <w:rStyle w:val="PageNumber"/>
          <w:rFonts w:ascii="Arial" w:hAnsi="Arial" w:cs="Arial"/>
          <w:szCs w:val="24"/>
        </w:rPr>
        <w:t>in person, online if needed, and/</w:t>
      </w:r>
      <w:r w:rsidRPr="00E6111E">
        <w:rPr>
          <w:rStyle w:val="PageNumber"/>
          <w:rFonts w:ascii="Arial" w:hAnsi="Arial" w:cs="Arial"/>
          <w:szCs w:val="24"/>
        </w:rPr>
        <w:t xml:space="preserve">or discussion posts. Each of us must show respect for each other because our class represents a diversity of beliefs, backgrounds, and experiences. I believe that this is what will enrich all of our experiences together. I recognize that our individual differences can deepen our understanding of one another and the world around us, rather than divide us. In this class, people of all ethnicities, genders and gender identities, religions, ages, sexual orientations, disabilities, socioeconomic backgrounds, regions, and nationalities are strongly encouraged to share their rich array of perspectives and experiences. If you feel your differences may in some way isolate you from our classroom community or if you have a specific need, please contact me early in the semester so that we can work together to help you become an active and engaged member of our class and community. </w:t>
      </w:r>
      <w:r w:rsidRPr="00E6111E">
        <w:rPr>
          <w:rStyle w:val="PageNumber"/>
          <w:rFonts w:ascii="Arial" w:hAnsi="Arial" w:cs="Arial"/>
          <w:i/>
          <w:sz w:val="20"/>
          <w:szCs w:val="20"/>
        </w:rPr>
        <w:t>This text was adapted from CSU Chico and Winona State University’s posts.</w:t>
      </w:r>
    </w:p>
    <w:p w14:paraId="6F2E701D" w14:textId="48D6B153" w:rsidR="00546358" w:rsidRPr="00E6111E" w:rsidRDefault="00546358" w:rsidP="000B268C">
      <w:pPr>
        <w:pStyle w:val="Vision4"/>
        <w:rPr>
          <w:sz w:val="20"/>
        </w:rPr>
      </w:pPr>
      <w:r w:rsidRPr="00E6111E">
        <w:t>Basic Needs Support</w:t>
      </w:r>
      <w:r w:rsidR="00554382" w:rsidRPr="00E6111E">
        <w:t>:</w:t>
      </w:r>
    </w:p>
    <w:p w14:paraId="638FF51B" w14:textId="77777777" w:rsidR="002572CA" w:rsidRPr="00E6111E" w:rsidRDefault="002572CA" w:rsidP="002572CA">
      <w:pPr>
        <w:rPr>
          <w:rFonts w:ascii="Arial" w:hAnsi="Arial" w:cs="Arial"/>
          <w:szCs w:val="24"/>
        </w:rPr>
      </w:pPr>
      <w:r w:rsidRPr="00E6111E">
        <w:rPr>
          <w:rFonts w:ascii="Arial" w:hAnsi="Arial" w:cs="Arial"/>
          <w:szCs w:val="24"/>
        </w:rPr>
        <w:t xml:space="preserve">If you are experiencing challenges with food, housing, financial, or other unique circumstances that are impacting your education, help is just a phone call or email away! The CARES office provides case management support for any enrolled student. Email the CARES office at </w:t>
      </w:r>
      <w:hyperlink r:id="rId15" w:history="1">
        <w:r w:rsidRPr="00E6111E">
          <w:rPr>
            <w:rStyle w:val="Hyperlink"/>
            <w:rFonts w:ascii="Arial" w:hAnsi="Arial" w:cs="Arial"/>
            <w:szCs w:val="24"/>
          </w:rPr>
          <w:t>cares@csus.edu</w:t>
        </w:r>
      </w:hyperlink>
      <w:r w:rsidRPr="00E6111E">
        <w:rPr>
          <w:rFonts w:ascii="Arial" w:hAnsi="Arial" w:cs="Arial"/>
          <w:szCs w:val="24"/>
        </w:rPr>
        <w:t xml:space="preserve"> to speak with a case manager about the resources available to you. Check out the </w:t>
      </w:r>
      <w:hyperlink r:id="rId16" w:history="1">
        <w:r w:rsidRPr="00E6111E">
          <w:rPr>
            <w:rStyle w:val="Hyperlink"/>
            <w:rFonts w:ascii="Arial" w:hAnsi="Arial" w:cs="Arial"/>
            <w:szCs w:val="24"/>
          </w:rPr>
          <w:t>CARES web page</w:t>
        </w:r>
      </w:hyperlink>
      <w:r w:rsidRPr="00E6111E">
        <w:rPr>
          <w:rFonts w:ascii="Arial" w:hAnsi="Arial" w:cs="Arial"/>
          <w:szCs w:val="24"/>
        </w:rPr>
        <w:t xml:space="preserve">   </w:t>
      </w:r>
    </w:p>
    <w:bookmarkStart w:id="0" w:name="_Hlk80625273"/>
    <w:p w14:paraId="24BAEE4B" w14:textId="77777777" w:rsidR="002572CA" w:rsidRPr="00E6111E" w:rsidRDefault="002572CA" w:rsidP="002572CA">
      <w:pPr>
        <w:rPr>
          <w:rFonts w:ascii="Arial" w:hAnsi="Arial" w:cs="Arial"/>
          <w:szCs w:val="24"/>
        </w:rPr>
      </w:pPr>
      <w:r w:rsidRPr="00E6111E">
        <w:rPr>
          <w:rFonts w:ascii="Arial" w:hAnsi="Arial" w:cs="Arial"/>
          <w:szCs w:val="24"/>
        </w:rPr>
        <w:fldChar w:fldCharType="begin"/>
      </w:r>
      <w:r w:rsidRPr="00E6111E">
        <w:rPr>
          <w:rFonts w:ascii="Arial" w:hAnsi="Arial" w:cs="Arial"/>
          <w:szCs w:val="24"/>
        </w:rPr>
        <w:instrText xml:space="preserve"> HYPERLINK "https://www.csus.edu/student-life/health-counseling/" </w:instrText>
      </w:r>
      <w:r w:rsidRPr="00E6111E">
        <w:rPr>
          <w:rFonts w:ascii="Arial" w:hAnsi="Arial" w:cs="Arial"/>
          <w:szCs w:val="24"/>
        </w:rPr>
        <w:fldChar w:fldCharType="separate"/>
      </w:r>
      <w:r w:rsidRPr="00E6111E">
        <w:rPr>
          <w:rStyle w:val="Hyperlink"/>
          <w:rFonts w:ascii="Arial" w:hAnsi="Arial" w:cs="Arial"/>
          <w:szCs w:val="24"/>
        </w:rPr>
        <w:t>Student Health and Counseling Services</w:t>
      </w:r>
      <w:r w:rsidRPr="00E6111E">
        <w:rPr>
          <w:rFonts w:ascii="Arial" w:hAnsi="Arial" w:cs="Arial"/>
          <w:szCs w:val="24"/>
        </w:rPr>
        <w:fldChar w:fldCharType="end"/>
      </w:r>
      <w:r w:rsidRPr="00E6111E">
        <w:rPr>
          <w:rFonts w:ascii="Arial" w:hAnsi="Arial" w:cs="Arial"/>
          <w:szCs w:val="24"/>
        </w:rPr>
        <w:br/>
        <w:t>Your physical and mental health are important to your success as a college student. Student Health and Counseling Services (SHCS) in The WELL offers medical, counseling, and wellness services to help you get and stay healthy during your time at Sac State. SHCS offers: Primary Care medical services, including sexual and reproductive healthcare, transgender care, and immunizations; urgent care for acute illness, injuries, and urgent counseling needs; pharmacy for prescriptions and over-the-counter products; mental health counseling, including individual sessions, group counseling, support groups, mindfulness training, and peer counseling; athletic training for sports injury rehabilitation; wellness services, including nutrition counseling, peer led health education and wellness workshops, and free safer sex supplies; violence and sexual assault support services. Most services are covered by the Health Services fee and available at no additional cost.</w:t>
      </w:r>
    </w:p>
    <w:p w14:paraId="325472C9" w14:textId="77777777" w:rsidR="00E61DFC" w:rsidRPr="00E6111E" w:rsidRDefault="00D31F2D" w:rsidP="002572CA">
      <w:pPr>
        <w:rPr>
          <w:rFonts w:ascii="Arial" w:hAnsi="Arial" w:cs="Arial"/>
          <w:szCs w:val="24"/>
        </w:rPr>
      </w:pPr>
      <w:hyperlink r:id="rId17" w:history="1">
        <w:r w:rsidR="00E61DFC" w:rsidRPr="00E6111E">
          <w:rPr>
            <w:rStyle w:val="Hyperlink"/>
            <w:rFonts w:ascii="Arial" w:hAnsi="Arial" w:cs="Arial"/>
            <w:bCs/>
            <w:szCs w:val="24"/>
          </w:rPr>
          <w:t>Title IX</w:t>
        </w:r>
      </w:hyperlink>
      <w:r w:rsidR="00E61DFC" w:rsidRPr="00E6111E">
        <w:rPr>
          <w:rFonts w:ascii="Arial" w:hAnsi="Arial" w:cs="Arial"/>
          <w:b/>
          <w:bCs/>
          <w:szCs w:val="24"/>
        </w:rPr>
        <w:t> </w:t>
      </w:r>
      <w:r w:rsidR="00E61DFC" w:rsidRPr="00E6111E">
        <w:rPr>
          <w:rFonts w:ascii="Arial" w:hAnsi="Arial" w:cs="Arial"/>
          <w:szCs w:val="24"/>
        </w:rPr>
        <w:br/>
        <w:t>The University requires faculty and staff to report any personal disclosures of sexual misconduct including rape, dating/domestic violence and stalking to the Title IX Coordinator. Students who do not wish to report their experience to me or the Title IX Coordinator may speak to someone confidentially by contacting Student Health and Counseling Services.</w:t>
      </w:r>
    </w:p>
    <w:bookmarkEnd w:id="0"/>
    <w:p w14:paraId="6CC4640E" w14:textId="77777777" w:rsidR="00546358" w:rsidRPr="00E6111E" w:rsidRDefault="00546358" w:rsidP="000B268C">
      <w:pPr>
        <w:pStyle w:val="Vision4"/>
      </w:pPr>
      <w:r w:rsidRPr="00E6111E">
        <w:lastRenderedPageBreak/>
        <w:t>Other Resources</w:t>
      </w:r>
    </w:p>
    <w:p w14:paraId="453F6186" w14:textId="77777777" w:rsidR="00546358" w:rsidRPr="00E6111E" w:rsidRDefault="00546358" w:rsidP="00546358">
      <w:pPr>
        <w:rPr>
          <w:rFonts w:ascii="Arial" w:hAnsi="Arial" w:cs="Arial"/>
        </w:rPr>
      </w:pPr>
      <w:r w:rsidRPr="00E6111E">
        <w:rPr>
          <w:rFonts w:ascii="Arial" w:hAnsi="Arial" w:cs="Arial"/>
        </w:rPr>
        <w:t xml:space="preserve">Testing Center: </w:t>
      </w:r>
      <w:hyperlink r:id="rId18" w:history="1">
        <w:r w:rsidRPr="00E6111E">
          <w:rPr>
            <w:rStyle w:val="Hyperlink"/>
            <w:rFonts w:ascii="Arial" w:hAnsi="Arial" w:cs="Arial"/>
          </w:rPr>
          <w:t>https://www.csus.edu/student-affairs/centers-programs/testing-center/</w:t>
        </w:r>
      </w:hyperlink>
    </w:p>
    <w:p w14:paraId="2B8D3603" w14:textId="77777777" w:rsidR="00546358" w:rsidRPr="00E6111E" w:rsidRDefault="00546358" w:rsidP="00546358">
      <w:pPr>
        <w:rPr>
          <w:rFonts w:ascii="Arial" w:hAnsi="Arial" w:cs="Arial"/>
        </w:rPr>
      </w:pPr>
      <w:r w:rsidRPr="00E6111E">
        <w:rPr>
          <w:rFonts w:ascii="Arial" w:hAnsi="Arial" w:cs="Arial"/>
        </w:rPr>
        <w:t xml:space="preserve">Library: </w:t>
      </w:r>
      <w:hyperlink r:id="rId19" w:history="1">
        <w:r w:rsidRPr="00E6111E">
          <w:rPr>
            <w:rStyle w:val="Hyperlink"/>
            <w:rFonts w:ascii="Arial" w:hAnsi="Arial" w:cs="Arial"/>
          </w:rPr>
          <w:t>https://library.csus.edu/</w:t>
        </w:r>
      </w:hyperlink>
      <w:r w:rsidRPr="00E6111E">
        <w:rPr>
          <w:rFonts w:ascii="Arial" w:hAnsi="Arial" w:cs="Arial"/>
        </w:rPr>
        <w:t xml:space="preserve"> </w:t>
      </w:r>
    </w:p>
    <w:p w14:paraId="635DCCE1" w14:textId="77777777" w:rsidR="00546358" w:rsidRPr="00E6111E" w:rsidRDefault="00546358" w:rsidP="00546358">
      <w:pPr>
        <w:rPr>
          <w:rFonts w:ascii="Arial" w:hAnsi="Arial" w:cs="Arial"/>
        </w:rPr>
      </w:pPr>
      <w:r w:rsidRPr="00E6111E">
        <w:rPr>
          <w:rFonts w:ascii="Arial" w:hAnsi="Arial" w:cs="Arial"/>
        </w:rPr>
        <w:t xml:space="preserve">Services to Students with Disabilities: </w:t>
      </w:r>
      <w:hyperlink r:id="rId20" w:history="1">
        <w:r w:rsidRPr="00E6111E">
          <w:rPr>
            <w:rStyle w:val="Hyperlink"/>
            <w:rFonts w:ascii="Arial" w:hAnsi="Arial" w:cs="Arial"/>
          </w:rPr>
          <w:t>https://www.csus.edu/student-affairs/centers-programs/services-students-disabilities/</w:t>
        </w:r>
      </w:hyperlink>
    </w:p>
    <w:p w14:paraId="2089D1FF" w14:textId="77777777" w:rsidR="00546358" w:rsidRPr="00E6111E" w:rsidRDefault="00546358" w:rsidP="00546358">
      <w:pPr>
        <w:rPr>
          <w:rFonts w:ascii="Arial" w:hAnsi="Arial" w:cs="Arial"/>
        </w:rPr>
      </w:pPr>
      <w:r w:rsidRPr="00E6111E">
        <w:rPr>
          <w:rFonts w:ascii="Arial" w:hAnsi="Arial" w:cs="Arial"/>
        </w:rPr>
        <w:t xml:space="preserve">Student Health and Counseling Services at The WELL: </w:t>
      </w:r>
      <w:hyperlink r:id="rId21" w:history="1">
        <w:r w:rsidRPr="00E6111E">
          <w:rPr>
            <w:rStyle w:val="Hyperlink"/>
            <w:rFonts w:ascii="Arial" w:hAnsi="Arial" w:cs="Arial"/>
          </w:rPr>
          <w:t>https://www.csus.edu/student-life/health-counseling/</w:t>
        </w:r>
      </w:hyperlink>
    </w:p>
    <w:p w14:paraId="6249D995" w14:textId="77777777" w:rsidR="00546358" w:rsidRPr="00E6111E" w:rsidRDefault="00546358" w:rsidP="00546358">
      <w:pPr>
        <w:rPr>
          <w:rFonts w:ascii="Arial" w:hAnsi="Arial" w:cs="Arial"/>
        </w:rPr>
      </w:pPr>
      <w:r w:rsidRPr="00E6111E">
        <w:rPr>
          <w:rFonts w:ascii="Arial" w:hAnsi="Arial" w:cs="Arial"/>
        </w:rPr>
        <w:t xml:space="preserve">Peer &amp; Academic Resource Center: </w:t>
      </w:r>
      <w:hyperlink r:id="rId22" w:history="1">
        <w:r w:rsidRPr="00E6111E">
          <w:rPr>
            <w:rStyle w:val="Hyperlink"/>
            <w:rFonts w:ascii="Arial" w:hAnsi="Arial" w:cs="Arial"/>
          </w:rPr>
          <w:t>https://www.csus.edu/student-affairs/centers-programs/peer-academic-resource/</w:t>
        </w:r>
      </w:hyperlink>
    </w:p>
    <w:p w14:paraId="462D20F0" w14:textId="77777777" w:rsidR="00546358" w:rsidRPr="00E6111E" w:rsidRDefault="00546358" w:rsidP="00546358">
      <w:pPr>
        <w:rPr>
          <w:rFonts w:ascii="Arial" w:hAnsi="Arial" w:cs="Arial"/>
        </w:rPr>
      </w:pPr>
      <w:r w:rsidRPr="00E6111E">
        <w:rPr>
          <w:rFonts w:ascii="Arial" w:hAnsi="Arial" w:cs="Arial"/>
        </w:rPr>
        <w:t xml:space="preserve">Student Academic Success and Education Equity Programs: </w:t>
      </w:r>
      <w:hyperlink r:id="rId23" w:history="1">
        <w:r w:rsidRPr="00E6111E">
          <w:rPr>
            <w:rStyle w:val="Hyperlink"/>
            <w:rFonts w:ascii="Arial" w:hAnsi="Arial" w:cs="Arial"/>
          </w:rPr>
          <w:t>https://www.csus.edu/student-affairs/retention-academic-success/</w:t>
        </w:r>
      </w:hyperlink>
    </w:p>
    <w:p w14:paraId="4C558209" w14:textId="77777777" w:rsidR="00D53706" w:rsidRPr="00E6111E" w:rsidRDefault="00546358" w:rsidP="00546358">
      <w:pPr>
        <w:pStyle w:val="Body"/>
        <w:spacing w:after="200"/>
        <w:rPr>
          <w:rFonts w:ascii="Arial" w:hAnsi="Arial" w:cs="Arial"/>
        </w:rPr>
      </w:pPr>
      <w:r w:rsidRPr="00E6111E">
        <w:rPr>
          <w:rFonts w:ascii="Arial" w:hAnsi="Arial" w:cs="Arial"/>
        </w:rPr>
        <w:t xml:space="preserve">Crisis Assistance and Resource Education Support (CARES): </w:t>
      </w:r>
      <w:hyperlink r:id="rId24" w:history="1">
        <w:r w:rsidRPr="00E6111E">
          <w:rPr>
            <w:rStyle w:val="Hyperlink"/>
            <w:rFonts w:ascii="Arial" w:hAnsi="Arial" w:cs="Arial"/>
          </w:rPr>
          <w:t>https://www.csus.edu/student-affairs/crisis-assistance-resource-education-support/</w:t>
        </w:r>
      </w:hyperlink>
    </w:p>
    <w:p w14:paraId="076A6DDD" w14:textId="77777777" w:rsidR="00D53706" w:rsidRPr="00E6111E" w:rsidRDefault="00D53706" w:rsidP="00546358">
      <w:pPr>
        <w:pStyle w:val="Body"/>
        <w:spacing w:after="200"/>
        <w:rPr>
          <w:rFonts w:ascii="Arial" w:hAnsi="Arial" w:cs="Arial"/>
        </w:rPr>
      </w:pPr>
    </w:p>
    <w:p w14:paraId="19055B8E" w14:textId="77777777" w:rsidR="00207974" w:rsidRPr="00E6111E" w:rsidRDefault="008C78B7" w:rsidP="009E2AC7">
      <w:pPr>
        <w:pStyle w:val="Visiion-3"/>
        <w:rPr>
          <w:rFonts w:ascii="Arial" w:hAnsi="Arial" w:cs="Arial"/>
        </w:rPr>
      </w:pPr>
      <w:r w:rsidRPr="00E6111E">
        <w:rPr>
          <w:rFonts w:ascii="Arial" w:hAnsi="Arial" w:cs="Arial"/>
        </w:rPr>
        <w:t xml:space="preserve">Knowledge </w:t>
      </w:r>
      <w:r w:rsidR="002E7AC3" w:rsidRPr="00E6111E">
        <w:rPr>
          <w:rFonts w:ascii="Arial" w:hAnsi="Arial" w:cs="Arial"/>
        </w:rPr>
        <w:t>a</w:t>
      </w:r>
      <w:r w:rsidRPr="00E6111E">
        <w:rPr>
          <w:rFonts w:ascii="Arial" w:hAnsi="Arial" w:cs="Arial"/>
        </w:rPr>
        <w:t>nd Skills Acquisition (KASA) For Certification in Speech-Language Pathology</w:t>
      </w:r>
    </w:p>
    <w:p w14:paraId="7D9606C3" w14:textId="49B28BA3" w:rsidR="002D4612" w:rsidRPr="00E6111E" w:rsidRDefault="002D4612" w:rsidP="002D4612">
      <w:pPr>
        <w:jc w:val="center"/>
        <w:rPr>
          <w:rFonts w:ascii="Arial" w:hAnsi="Arial" w:cs="Arial"/>
          <w:b/>
        </w:rPr>
      </w:pPr>
      <w:r w:rsidRPr="00E6111E">
        <w:rPr>
          <w:rFonts w:ascii="Arial" w:hAnsi="Arial" w:cs="Arial"/>
          <w:b/>
        </w:rPr>
        <w:t xml:space="preserve">CSAD </w:t>
      </w:r>
      <w:r w:rsidR="00F14C44" w:rsidRPr="00E6111E">
        <w:rPr>
          <w:rFonts w:ascii="Arial" w:hAnsi="Arial" w:cs="Arial"/>
          <w:b/>
        </w:rPr>
        <w:t>101</w:t>
      </w:r>
      <w:r w:rsidRPr="00E6111E">
        <w:rPr>
          <w:rFonts w:ascii="Arial" w:hAnsi="Arial" w:cs="Arial"/>
          <w:b/>
        </w:rPr>
        <w:t xml:space="preserve"> </w:t>
      </w:r>
      <w:r w:rsidR="00CC22BE" w:rsidRPr="00E6111E">
        <w:rPr>
          <w:rFonts w:ascii="Arial" w:hAnsi="Arial" w:cs="Arial"/>
          <w:b/>
        </w:rPr>
        <w:t>Introduction to Communication Sciences and Disorders</w:t>
      </w:r>
      <w:r w:rsidRPr="00E6111E">
        <w:rPr>
          <w:rFonts w:ascii="Arial" w:hAnsi="Arial" w:cs="Arial"/>
          <w:b/>
        </w:rPr>
        <w:t>.</w:t>
      </w:r>
    </w:p>
    <w:p w14:paraId="7F8E5F2C" w14:textId="77777777" w:rsidR="00207974" w:rsidRPr="00E6111E" w:rsidRDefault="00207974" w:rsidP="00207974">
      <w:pPr>
        <w:rPr>
          <w:rFonts w:ascii="Arial" w:hAnsi="Arial" w:cs="Arial"/>
        </w:rPr>
      </w:pPr>
      <w:r w:rsidRPr="00E6111E">
        <w:rPr>
          <w:rFonts w:ascii="Arial" w:hAnsi="Arial" w:cs="Arial"/>
        </w:rPr>
        <w:t xml:space="preserve">This course has been designed to be in direct support of the following American Speech-Language Hearing Association (ASHA) </w:t>
      </w:r>
      <w:r w:rsidR="000C1499" w:rsidRPr="00E6111E">
        <w:rPr>
          <w:rFonts w:ascii="Arial" w:hAnsi="Arial" w:cs="Arial"/>
        </w:rPr>
        <w:t xml:space="preserve">2017 </w:t>
      </w:r>
      <w:r w:rsidRPr="00E6111E">
        <w:rPr>
          <w:rFonts w:ascii="Arial" w:hAnsi="Arial" w:cs="Arial"/>
        </w:rPr>
        <w:t>Knowledge and Skills Acquisition for certification in Speech-Language Pathology:</w:t>
      </w:r>
    </w:p>
    <w:p w14:paraId="3AF9BBB2" w14:textId="77777777" w:rsidR="002D4612" w:rsidRPr="00E6111E" w:rsidRDefault="002D4612" w:rsidP="002D4612">
      <w:pPr>
        <w:pStyle w:val="Heading2"/>
        <w:rPr>
          <w:rFonts w:ascii="Arial" w:hAnsi="Arial" w:cs="Arial"/>
        </w:rPr>
      </w:pPr>
      <w:r w:rsidRPr="00E6111E">
        <w:rPr>
          <w:rFonts w:ascii="Arial" w:hAnsi="Arial" w:cs="Arial"/>
        </w:rPr>
        <w:t>Standard IV-B: Basic Human Communication Processes</w:t>
      </w:r>
    </w:p>
    <w:p w14:paraId="718E2DFA" w14:textId="77777777" w:rsidR="000F7DDA" w:rsidRPr="00E6111E" w:rsidRDefault="000F7DDA" w:rsidP="000F7DDA">
      <w:pPr>
        <w:pStyle w:val="ListParagraph"/>
        <w:numPr>
          <w:ilvl w:val="0"/>
          <w:numId w:val="3"/>
        </w:numPr>
        <w:rPr>
          <w:rFonts w:ascii="Arial" w:hAnsi="Arial" w:cs="Arial"/>
        </w:rPr>
      </w:pPr>
      <w:r w:rsidRPr="00E6111E">
        <w:rPr>
          <w:rFonts w:ascii="Arial" w:hAnsi="Arial" w:cs="Arial"/>
        </w:rPr>
        <w:t>The student will demonstrate the ability to analyze, synthesize and evaluate knowledge re: biological bases of human communication.</w:t>
      </w:r>
    </w:p>
    <w:p w14:paraId="2DDF1915" w14:textId="77777777" w:rsidR="000F7DDA" w:rsidRPr="00E6111E" w:rsidRDefault="000F7DDA" w:rsidP="000F7DDA">
      <w:pPr>
        <w:pStyle w:val="ListParagraph"/>
        <w:numPr>
          <w:ilvl w:val="0"/>
          <w:numId w:val="3"/>
        </w:numPr>
        <w:rPr>
          <w:rFonts w:ascii="Arial" w:hAnsi="Arial" w:cs="Arial"/>
        </w:rPr>
      </w:pPr>
      <w:r w:rsidRPr="00E6111E">
        <w:rPr>
          <w:rFonts w:ascii="Arial" w:hAnsi="Arial" w:cs="Arial"/>
        </w:rPr>
        <w:t>The student will demonstrate the ability to analyze, synthesize and evaluate knowledge re: neurological bases of human communication.</w:t>
      </w:r>
    </w:p>
    <w:p w14:paraId="19A26911" w14:textId="77777777" w:rsidR="002D4612" w:rsidRPr="00E6111E" w:rsidRDefault="002D4612" w:rsidP="002D4612">
      <w:pPr>
        <w:pStyle w:val="ListParagraph"/>
        <w:numPr>
          <w:ilvl w:val="0"/>
          <w:numId w:val="3"/>
        </w:numPr>
        <w:rPr>
          <w:rFonts w:ascii="Arial" w:hAnsi="Arial" w:cs="Arial"/>
        </w:rPr>
      </w:pPr>
      <w:r w:rsidRPr="00E6111E">
        <w:rPr>
          <w:rFonts w:ascii="Arial" w:hAnsi="Arial" w:cs="Arial"/>
        </w:rPr>
        <w:t>The student will demonstrate the ability to analyze, synthesize and evaluate knowledge re: acoustic bases of human communication.</w:t>
      </w:r>
    </w:p>
    <w:p w14:paraId="06A57D02" w14:textId="62D200DF" w:rsidR="002D4612" w:rsidRPr="00E6111E" w:rsidRDefault="002D4612" w:rsidP="002D4612">
      <w:pPr>
        <w:pStyle w:val="ListParagraph"/>
        <w:numPr>
          <w:ilvl w:val="0"/>
          <w:numId w:val="3"/>
        </w:numPr>
        <w:rPr>
          <w:rFonts w:ascii="Arial" w:hAnsi="Arial" w:cs="Arial"/>
        </w:rPr>
      </w:pPr>
      <w:r w:rsidRPr="00E6111E">
        <w:rPr>
          <w:rFonts w:ascii="Arial" w:hAnsi="Arial" w:cs="Arial"/>
        </w:rPr>
        <w:t>The student will demonstrate the ability to analyze, synthesize and evaluate knowledge re: linguistic bases of human communication.</w:t>
      </w:r>
    </w:p>
    <w:p w14:paraId="7E7E0CB8" w14:textId="77777777" w:rsidR="000F7DDA" w:rsidRPr="00E6111E" w:rsidRDefault="000F7DDA" w:rsidP="000F7DDA">
      <w:pPr>
        <w:pStyle w:val="ListParagraph"/>
        <w:numPr>
          <w:ilvl w:val="0"/>
          <w:numId w:val="3"/>
        </w:numPr>
        <w:rPr>
          <w:rFonts w:ascii="Arial" w:hAnsi="Arial" w:cs="Arial"/>
        </w:rPr>
      </w:pPr>
      <w:r w:rsidRPr="00E6111E">
        <w:rPr>
          <w:rFonts w:ascii="Arial" w:hAnsi="Arial" w:cs="Arial"/>
        </w:rPr>
        <w:t>The student will demonstrate the ability to analyze, synthesize and evaluate knowledge re: developmental/lifespan bases of human communication.</w:t>
      </w:r>
    </w:p>
    <w:p w14:paraId="74EB3F8C" w14:textId="77777777" w:rsidR="000F7DDA" w:rsidRPr="00E6111E" w:rsidRDefault="000F7DDA" w:rsidP="00BA5B84">
      <w:pPr>
        <w:pStyle w:val="ListParagraph"/>
        <w:rPr>
          <w:rFonts w:ascii="Arial" w:hAnsi="Arial" w:cs="Arial"/>
        </w:rPr>
      </w:pPr>
    </w:p>
    <w:sectPr w:rsidR="000F7DDA" w:rsidRPr="00E6111E" w:rsidSect="0006073D">
      <w:headerReference w:type="default" r:id="rId25"/>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4173" w14:textId="77777777" w:rsidR="0084450E" w:rsidRDefault="0084450E" w:rsidP="00EB0486">
      <w:pPr>
        <w:spacing w:after="0" w:line="240" w:lineRule="auto"/>
      </w:pPr>
      <w:r>
        <w:separator/>
      </w:r>
    </w:p>
  </w:endnote>
  <w:endnote w:type="continuationSeparator" w:id="0">
    <w:p w14:paraId="0087C893" w14:textId="77777777" w:rsidR="0084450E" w:rsidRDefault="0084450E" w:rsidP="00EB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2517960"/>
      <w:docPartObj>
        <w:docPartGallery w:val="Page Numbers (Bottom of Page)"/>
        <w:docPartUnique/>
      </w:docPartObj>
    </w:sdtPr>
    <w:sdtEndPr>
      <w:rPr>
        <w:rStyle w:val="PageNumber"/>
      </w:rPr>
    </w:sdtEndPr>
    <w:sdtContent>
      <w:p w14:paraId="2068F189" w14:textId="24F9F3FC" w:rsidR="00EB0486" w:rsidRDefault="00EB0486" w:rsidP="002021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263917" w14:textId="77777777" w:rsidR="00EB0486" w:rsidRDefault="00EB0486" w:rsidP="00EB0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9413616"/>
      <w:docPartObj>
        <w:docPartGallery w:val="Page Numbers (Bottom of Page)"/>
        <w:docPartUnique/>
      </w:docPartObj>
    </w:sdtPr>
    <w:sdtEndPr>
      <w:rPr>
        <w:rStyle w:val="PageNumber"/>
      </w:rPr>
    </w:sdtEndPr>
    <w:sdtContent>
      <w:p w14:paraId="6F82EC45" w14:textId="73EED246" w:rsidR="00EB0486" w:rsidRDefault="00EB0486" w:rsidP="002021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62B33D" w14:textId="77777777" w:rsidR="00EB0486" w:rsidRDefault="00EB0486" w:rsidP="00EB04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595B" w14:textId="77777777" w:rsidR="0084450E" w:rsidRDefault="0084450E" w:rsidP="00EB0486">
      <w:pPr>
        <w:spacing w:after="0" w:line="240" w:lineRule="auto"/>
      </w:pPr>
      <w:r>
        <w:separator/>
      </w:r>
    </w:p>
  </w:footnote>
  <w:footnote w:type="continuationSeparator" w:id="0">
    <w:p w14:paraId="581F324B" w14:textId="77777777" w:rsidR="0084450E" w:rsidRDefault="0084450E" w:rsidP="00EB0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72143"/>
      <w:docPartObj>
        <w:docPartGallery w:val="Page Numbers (Top of Page)"/>
        <w:docPartUnique/>
      </w:docPartObj>
    </w:sdtPr>
    <w:sdtEndPr>
      <w:rPr>
        <w:noProof/>
      </w:rPr>
    </w:sdtEndPr>
    <w:sdtContent>
      <w:p w14:paraId="69B96657" w14:textId="4B18D16D" w:rsidR="00043023" w:rsidRDefault="000430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1F245A" w14:textId="77777777" w:rsidR="00043023" w:rsidRDefault="00043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7C8478A"/>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3B591E"/>
    <w:multiLevelType w:val="hybridMultilevel"/>
    <w:tmpl w:val="3102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380"/>
    <w:multiLevelType w:val="hybridMultilevel"/>
    <w:tmpl w:val="CD1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812D0"/>
    <w:multiLevelType w:val="multilevel"/>
    <w:tmpl w:val="CA48C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931456"/>
    <w:multiLevelType w:val="hybridMultilevel"/>
    <w:tmpl w:val="071C1050"/>
    <w:lvl w:ilvl="0" w:tplc="11322FB6">
      <w:start w:val="1"/>
      <w:numFmt w:val="decimal"/>
      <w:lvlText w:val="%1."/>
      <w:lvlJc w:val="left"/>
      <w:pPr>
        <w:tabs>
          <w:tab w:val="num" w:pos="720"/>
        </w:tabs>
        <w:ind w:left="720" w:hanging="360"/>
      </w:pPr>
      <w:rPr>
        <w:rFonts w:ascii="Times New Roman" w:eastAsia="Times New Roman" w:hAnsi="Times New Roman" w:cs="Times New Roman"/>
        <w:b w:val="0"/>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4425BE2"/>
    <w:multiLevelType w:val="hybridMultilevel"/>
    <w:tmpl w:val="B92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064C4"/>
    <w:multiLevelType w:val="multilevel"/>
    <w:tmpl w:val="068EED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C07F12"/>
    <w:multiLevelType w:val="hybridMultilevel"/>
    <w:tmpl w:val="DD1C31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69C6485"/>
    <w:multiLevelType w:val="hybridMultilevel"/>
    <w:tmpl w:val="08807F6C"/>
    <w:lvl w:ilvl="0" w:tplc="D81092B0">
      <w:start w:val="1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2610E"/>
    <w:multiLevelType w:val="hybridMultilevel"/>
    <w:tmpl w:val="99BE7808"/>
    <w:lvl w:ilvl="0" w:tplc="B1F44C2C">
      <w:start w:val="1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270240"/>
    <w:multiLevelType w:val="hybridMultilevel"/>
    <w:tmpl w:val="8C66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ascii="Times New Roman" w:eastAsia="Times New Roman" w:hAnsi="Times New Roman" w:cs="Times New Roman"/>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
  </w:num>
  <w:num w:numId="9">
    <w:abstractNumId w:val="9"/>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73D"/>
    <w:rsid w:val="00043023"/>
    <w:rsid w:val="00056CD9"/>
    <w:rsid w:val="0006073D"/>
    <w:rsid w:val="000653BF"/>
    <w:rsid w:val="000A4EEA"/>
    <w:rsid w:val="000A5A73"/>
    <w:rsid w:val="000B23A8"/>
    <w:rsid w:val="000B268C"/>
    <w:rsid w:val="000C1499"/>
    <w:rsid w:val="000D3B62"/>
    <w:rsid w:val="000E2CF1"/>
    <w:rsid w:val="000E5021"/>
    <w:rsid w:val="000F4ADA"/>
    <w:rsid w:val="000F5179"/>
    <w:rsid w:val="000F7DDA"/>
    <w:rsid w:val="00106D49"/>
    <w:rsid w:val="00122BDF"/>
    <w:rsid w:val="001242EF"/>
    <w:rsid w:val="00162F2D"/>
    <w:rsid w:val="0019344A"/>
    <w:rsid w:val="00197F22"/>
    <w:rsid w:val="001A1375"/>
    <w:rsid w:val="001A672F"/>
    <w:rsid w:val="001B0BAB"/>
    <w:rsid w:val="001B5BC9"/>
    <w:rsid w:val="001C0473"/>
    <w:rsid w:val="001F3EF1"/>
    <w:rsid w:val="001F7B81"/>
    <w:rsid w:val="00200846"/>
    <w:rsid w:val="00207974"/>
    <w:rsid w:val="00252321"/>
    <w:rsid w:val="002572CA"/>
    <w:rsid w:val="00261D14"/>
    <w:rsid w:val="00276B96"/>
    <w:rsid w:val="002853C5"/>
    <w:rsid w:val="002B2EBC"/>
    <w:rsid w:val="002C3F44"/>
    <w:rsid w:val="002C3FE8"/>
    <w:rsid w:val="002D4612"/>
    <w:rsid w:val="002D502D"/>
    <w:rsid w:val="002E7AC3"/>
    <w:rsid w:val="00301789"/>
    <w:rsid w:val="00310771"/>
    <w:rsid w:val="00316AA7"/>
    <w:rsid w:val="003177D9"/>
    <w:rsid w:val="003575EB"/>
    <w:rsid w:val="00357BCA"/>
    <w:rsid w:val="00364063"/>
    <w:rsid w:val="00364E5E"/>
    <w:rsid w:val="003759A1"/>
    <w:rsid w:val="00395EB6"/>
    <w:rsid w:val="003A3874"/>
    <w:rsid w:val="003C102C"/>
    <w:rsid w:val="003D32C2"/>
    <w:rsid w:val="003F2243"/>
    <w:rsid w:val="00404128"/>
    <w:rsid w:val="00415C20"/>
    <w:rsid w:val="00415FE4"/>
    <w:rsid w:val="00422AF0"/>
    <w:rsid w:val="00426047"/>
    <w:rsid w:val="00432F36"/>
    <w:rsid w:val="00436D45"/>
    <w:rsid w:val="00437CF1"/>
    <w:rsid w:val="004463AB"/>
    <w:rsid w:val="0045243B"/>
    <w:rsid w:val="00456DDF"/>
    <w:rsid w:val="00470405"/>
    <w:rsid w:val="00475BF7"/>
    <w:rsid w:val="00476B64"/>
    <w:rsid w:val="004A5852"/>
    <w:rsid w:val="004C14DA"/>
    <w:rsid w:val="004C18AE"/>
    <w:rsid w:val="004C1D32"/>
    <w:rsid w:val="004D09A4"/>
    <w:rsid w:val="004D4C5A"/>
    <w:rsid w:val="004F2285"/>
    <w:rsid w:val="00505355"/>
    <w:rsid w:val="005150F8"/>
    <w:rsid w:val="00546358"/>
    <w:rsid w:val="00554382"/>
    <w:rsid w:val="005557BB"/>
    <w:rsid w:val="005845BD"/>
    <w:rsid w:val="005C109A"/>
    <w:rsid w:val="005C1575"/>
    <w:rsid w:val="005D3430"/>
    <w:rsid w:val="005E216B"/>
    <w:rsid w:val="005E5FEE"/>
    <w:rsid w:val="0061050E"/>
    <w:rsid w:val="00611B00"/>
    <w:rsid w:val="006122A2"/>
    <w:rsid w:val="00620940"/>
    <w:rsid w:val="00624AD0"/>
    <w:rsid w:val="00643443"/>
    <w:rsid w:val="006715C0"/>
    <w:rsid w:val="00672E81"/>
    <w:rsid w:val="00691D48"/>
    <w:rsid w:val="00692B1D"/>
    <w:rsid w:val="006A27BB"/>
    <w:rsid w:val="006A538E"/>
    <w:rsid w:val="006C1FED"/>
    <w:rsid w:val="006C29FE"/>
    <w:rsid w:val="006C57DD"/>
    <w:rsid w:val="006D14F2"/>
    <w:rsid w:val="006D65D3"/>
    <w:rsid w:val="006D7A56"/>
    <w:rsid w:val="00726040"/>
    <w:rsid w:val="00726F43"/>
    <w:rsid w:val="00735C05"/>
    <w:rsid w:val="00741EB6"/>
    <w:rsid w:val="007460E9"/>
    <w:rsid w:val="007527F7"/>
    <w:rsid w:val="0076791F"/>
    <w:rsid w:val="007716D4"/>
    <w:rsid w:val="00794033"/>
    <w:rsid w:val="00797F65"/>
    <w:rsid w:val="007A7475"/>
    <w:rsid w:val="007B5B82"/>
    <w:rsid w:val="007C0840"/>
    <w:rsid w:val="007C25E1"/>
    <w:rsid w:val="007D32AB"/>
    <w:rsid w:val="007D41DB"/>
    <w:rsid w:val="007D63FD"/>
    <w:rsid w:val="007F2CF9"/>
    <w:rsid w:val="00805C61"/>
    <w:rsid w:val="00814135"/>
    <w:rsid w:val="008318AE"/>
    <w:rsid w:val="00834F9D"/>
    <w:rsid w:val="008352DB"/>
    <w:rsid w:val="0084450E"/>
    <w:rsid w:val="00845EFF"/>
    <w:rsid w:val="00867E08"/>
    <w:rsid w:val="00875FD0"/>
    <w:rsid w:val="00882622"/>
    <w:rsid w:val="00896A2C"/>
    <w:rsid w:val="008A011D"/>
    <w:rsid w:val="008A3BBA"/>
    <w:rsid w:val="008B45DB"/>
    <w:rsid w:val="008C78B7"/>
    <w:rsid w:val="008D381C"/>
    <w:rsid w:val="008E74F4"/>
    <w:rsid w:val="00944DD5"/>
    <w:rsid w:val="00946824"/>
    <w:rsid w:val="00973116"/>
    <w:rsid w:val="00977468"/>
    <w:rsid w:val="00987B92"/>
    <w:rsid w:val="009B5B1D"/>
    <w:rsid w:val="009C7686"/>
    <w:rsid w:val="009D0C4F"/>
    <w:rsid w:val="009E2AC7"/>
    <w:rsid w:val="009F1E55"/>
    <w:rsid w:val="009F4856"/>
    <w:rsid w:val="00A069BA"/>
    <w:rsid w:val="00A179A9"/>
    <w:rsid w:val="00A73077"/>
    <w:rsid w:val="00AB2393"/>
    <w:rsid w:val="00AB33FE"/>
    <w:rsid w:val="00AC550A"/>
    <w:rsid w:val="00AE2DFB"/>
    <w:rsid w:val="00B01928"/>
    <w:rsid w:val="00B07B26"/>
    <w:rsid w:val="00B26801"/>
    <w:rsid w:val="00B33DEE"/>
    <w:rsid w:val="00B55D7E"/>
    <w:rsid w:val="00B62B5B"/>
    <w:rsid w:val="00B70A72"/>
    <w:rsid w:val="00B70F6D"/>
    <w:rsid w:val="00BA3339"/>
    <w:rsid w:val="00BA5B84"/>
    <w:rsid w:val="00BB3FBE"/>
    <w:rsid w:val="00BF3DE0"/>
    <w:rsid w:val="00BF7F46"/>
    <w:rsid w:val="00C052C5"/>
    <w:rsid w:val="00C1295E"/>
    <w:rsid w:val="00C43787"/>
    <w:rsid w:val="00C5701C"/>
    <w:rsid w:val="00C728C1"/>
    <w:rsid w:val="00C73929"/>
    <w:rsid w:val="00C82E41"/>
    <w:rsid w:val="00CA2A47"/>
    <w:rsid w:val="00CB5EAA"/>
    <w:rsid w:val="00CC22BE"/>
    <w:rsid w:val="00CC65C9"/>
    <w:rsid w:val="00CC6A12"/>
    <w:rsid w:val="00CD212B"/>
    <w:rsid w:val="00CE334D"/>
    <w:rsid w:val="00CE7E71"/>
    <w:rsid w:val="00D0594D"/>
    <w:rsid w:val="00D07BC5"/>
    <w:rsid w:val="00D10EF0"/>
    <w:rsid w:val="00D139F9"/>
    <w:rsid w:val="00D179F8"/>
    <w:rsid w:val="00D27487"/>
    <w:rsid w:val="00D31F2D"/>
    <w:rsid w:val="00D53706"/>
    <w:rsid w:val="00D557F6"/>
    <w:rsid w:val="00D57A25"/>
    <w:rsid w:val="00D71069"/>
    <w:rsid w:val="00D71B7B"/>
    <w:rsid w:val="00D817DA"/>
    <w:rsid w:val="00DB15E4"/>
    <w:rsid w:val="00DB1FDE"/>
    <w:rsid w:val="00DC32F4"/>
    <w:rsid w:val="00DE60B5"/>
    <w:rsid w:val="00E12132"/>
    <w:rsid w:val="00E15D50"/>
    <w:rsid w:val="00E16383"/>
    <w:rsid w:val="00E325BE"/>
    <w:rsid w:val="00E365C6"/>
    <w:rsid w:val="00E36C8A"/>
    <w:rsid w:val="00E42EC0"/>
    <w:rsid w:val="00E52704"/>
    <w:rsid w:val="00E6111E"/>
    <w:rsid w:val="00E61DFC"/>
    <w:rsid w:val="00E666FE"/>
    <w:rsid w:val="00E71897"/>
    <w:rsid w:val="00E90CE6"/>
    <w:rsid w:val="00E9722F"/>
    <w:rsid w:val="00EB0486"/>
    <w:rsid w:val="00EB0F34"/>
    <w:rsid w:val="00EB21B7"/>
    <w:rsid w:val="00EB432A"/>
    <w:rsid w:val="00ED1F5D"/>
    <w:rsid w:val="00ED6166"/>
    <w:rsid w:val="00ED7B58"/>
    <w:rsid w:val="00EE31D3"/>
    <w:rsid w:val="00EE550C"/>
    <w:rsid w:val="00F11A18"/>
    <w:rsid w:val="00F14C44"/>
    <w:rsid w:val="00F303EE"/>
    <w:rsid w:val="00F379A8"/>
    <w:rsid w:val="00F431D0"/>
    <w:rsid w:val="00F50531"/>
    <w:rsid w:val="00F50C66"/>
    <w:rsid w:val="00F672FC"/>
    <w:rsid w:val="00F81D55"/>
    <w:rsid w:val="00F97A89"/>
    <w:rsid w:val="00FB0000"/>
    <w:rsid w:val="00FB164C"/>
    <w:rsid w:val="00FC3476"/>
    <w:rsid w:val="00FC652E"/>
    <w:rsid w:val="00FD353A"/>
    <w:rsid w:val="00FD5489"/>
    <w:rsid w:val="00FD5E3F"/>
    <w:rsid w:val="00FE2E83"/>
    <w:rsid w:val="00FE6EB3"/>
    <w:rsid w:val="00FF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C16F7"/>
  <w15:chartTrackingRefBased/>
  <w15:docId w15:val="{4120894D-135E-4CA5-A300-29D85215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BE"/>
    <w:rPr>
      <w:rFonts w:ascii="Garamond" w:hAnsi="Garamond"/>
      <w:sz w:val="24"/>
    </w:rPr>
  </w:style>
  <w:style w:type="paragraph" w:styleId="Heading1">
    <w:name w:val="heading 1"/>
    <w:basedOn w:val="Normal"/>
    <w:link w:val="Heading1Char"/>
    <w:uiPriority w:val="9"/>
    <w:qFormat/>
    <w:rsid w:val="00E325B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5E21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5BE"/>
    <w:rPr>
      <w:rFonts w:ascii="Garamond" w:eastAsia="Times New Roman" w:hAnsi="Garamond" w:cs="Times New Roman"/>
      <w:b/>
      <w:bCs/>
      <w:kern w:val="36"/>
      <w:sz w:val="48"/>
      <w:szCs w:val="48"/>
    </w:rPr>
  </w:style>
  <w:style w:type="paragraph" w:customStyle="1" w:styleId="Vision">
    <w:name w:val="Vision"/>
    <w:basedOn w:val="Heading2"/>
    <w:link w:val="VisionChar"/>
    <w:autoRedefine/>
    <w:qFormat/>
    <w:rsid w:val="005E216B"/>
    <w:pPr>
      <w:keepNext w:val="0"/>
      <w:keepLines w:val="0"/>
      <w:shd w:val="clear" w:color="auto" w:fill="FFFFFF"/>
      <w:spacing w:before="0" w:after="120" w:line="240" w:lineRule="atLeast"/>
      <w:textAlignment w:val="baseline"/>
    </w:pPr>
    <w:rPr>
      <w:rFonts w:ascii="Lato" w:eastAsia="Times New Roman" w:hAnsi="Lato" w:cs="Times New Roman"/>
      <w:color w:val="024831"/>
      <w:sz w:val="54"/>
      <w:szCs w:val="54"/>
    </w:rPr>
  </w:style>
  <w:style w:type="character" w:customStyle="1" w:styleId="VisionChar">
    <w:name w:val="Vision Char"/>
    <w:basedOn w:val="Heading2Char"/>
    <w:link w:val="Vision"/>
    <w:rsid w:val="005E216B"/>
    <w:rPr>
      <w:rFonts w:ascii="Lato" w:eastAsia="Times New Roman" w:hAnsi="Lato" w:cs="Times New Roman"/>
      <w:color w:val="024831"/>
      <w:sz w:val="54"/>
      <w:szCs w:val="54"/>
      <w:shd w:val="clear" w:color="auto" w:fill="FFFFFF"/>
    </w:rPr>
  </w:style>
  <w:style w:type="character" w:customStyle="1" w:styleId="Heading2Char">
    <w:name w:val="Heading 2 Char"/>
    <w:basedOn w:val="DefaultParagraphFont"/>
    <w:link w:val="Heading2"/>
    <w:uiPriority w:val="9"/>
    <w:rsid w:val="005E216B"/>
    <w:rPr>
      <w:rFonts w:asciiTheme="majorHAnsi" w:eastAsiaTheme="majorEastAsia" w:hAnsiTheme="majorHAnsi" w:cstheme="majorBidi"/>
      <w:color w:val="2E74B5" w:themeColor="accent1" w:themeShade="BF"/>
      <w:sz w:val="26"/>
      <w:szCs w:val="26"/>
    </w:rPr>
  </w:style>
  <w:style w:type="paragraph" w:customStyle="1" w:styleId="Vision-heading2">
    <w:name w:val="Vision-heading 2"/>
    <w:basedOn w:val="Heading2"/>
    <w:link w:val="Vision-heading2Char"/>
    <w:autoRedefine/>
    <w:qFormat/>
    <w:rsid w:val="00BF3DE0"/>
    <w:pPr>
      <w:keepNext w:val="0"/>
      <w:keepLines w:val="0"/>
      <w:shd w:val="clear" w:color="auto" w:fill="FFFFFF"/>
      <w:spacing w:before="0" w:after="120" w:line="240" w:lineRule="atLeast"/>
      <w:textAlignment w:val="baseline"/>
    </w:pPr>
    <w:rPr>
      <w:rFonts w:ascii="Garamond" w:eastAsia="Times New Roman" w:hAnsi="Garamond" w:cs="Times New Roman"/>
      <w:color w:val="024831"/>
      <w:sz w:val="44"/>
      <w:szCs w:val="40"/>
    </w:rPr>
  </w:style>
  <w:style w:type="character" w:customStyle="1" w:styleId="Vision-heading2Char">
    <w:name w:val="Vision-heading 2 Char"/>
    <w:basedOn w:val="Heading2Char"/>
    <w:link w:val="Vision-heading2"/>
    <w:rsid w:val="00BF3DE0"/>
    <w:rPr>
      <w:rFonts w:ascii="Garamond" w:eastAsia="Times New Roman" w:hAnsi="Garamond" w:cs="Times New Roman"/>
      <w:color w:val="024831"/>
      <w:sz w:val="44"/>
      <w:szCs w:val="40"/>
      <w:shd w:val="clear" w:color="auto" w:fill="FFFFFF"/>
    </w:rPr>
  </w:style>
  <w:style w:type="paragraph" w:customStyle="1" w:styleId="Visiion-HEading3">
    <w:name w:val="Visiion-HEading 3"/>
    <w:basedOn w:val="Vision-heading2"/>
    <w:link w:val="Visiion-HEading3Char"/>
    <w:qFormat/>
    <w:rsid w:val="00BF3DE0"/>
    <w:rPr>
      <w:sz w:val="40"/>
    </w:rPr>
  </w:style>
  <w:style w:type="character" w:customStyle="1" w:styleId="Visiion-HEading3Char">
    <w:name w:val="Visiion-HEading 3 Char"/>
    <w:basedOn w:val="Vision-heading2Char"/>
    <w:link w:val="Visiion-HEading3"/>
    <w:rsid w:val="00BF3DE0"/>
    <w:rPr>
      <w:rFonts w:ascii="Garamond" w:eastAsia="Times New Roman" w:hAnsi="Garamond" w:cs="Times New Roman"/>
      <w:color w:val="024831"/>
      <w:sz w:val="40"/>
      <w:szCs w:val="40"/>
      <w:shd w:val="clear" w:color="auto" w:fill="FFFFFF"/>
    </w:rPr>
  </w:style>
  <w:style w:type="paragraph" w:customStyle="1" w:styleId="Vision-table">
    <w:name w:val="Vision-table"/>
    <w:basedOn w:val="Normal"/>
    <w:link w:val="Vision-tableChar"/>
    <w:qFormat/>
    <w:rsid w:val="00BF3DE0"/>
    <w:rPr>
      <w:sz w:val="18"/>
      <w:szCs w:val="18"/>
    </w:rPr>
  </w:style>
  <w:style w:type="character" w:customStyle="1" w:styleId="Vision-tableChar">
    <w:name w:val="Vision-table Char"/>
    <w:basedOn w:val="DefaultParagraphFont"/>
    <w:link w:val="Vision-table"/>
    <w:rsid w:val="00BF3DE0"/>
    <w:rPr>
      <w:rFonts w:ascii="Garamond" w:hAnsi="Garamond"/>
      <w:sz w:val="18"/>
      <w:szCs w:val="18"/>
    </w:rPr>
  </w:style>
  <w:style w:type="paragraph" w:customStyle="1" w:styleId="Vision1">
    <w:name w:val="Vision 1"/>
    <w:basedOn w:val="Heading2"/>
    <w:link w:val="Vision1Char"/>
    <w:autoRedefine/>
    <w:qFormat/>
    <w:rsid w:val="00691D48"/>
    <w:pPr>
      <w:keepNext w:val="0"/>
      <w:keepLines w:val="0"/>
      <w:shd w:val="clear" w:color="auto" w:fill="FFFFFF"/>
      <w:spacing w:before="0" w:after="120" w:line="240" w:lineRule="atLeast"/>
      <w:textAlignment w:val="baseline"/>
    </w:pPr>
    <w:rPr>
      <w:rFonts w:ascii="Lato" w:eastAsia="Times New Roman" w:hAnsi="Lato" w:cs="Times New Roman"/>
      <w:color w:val="024831"/>
      <w:sz w:val="54"/>
      <w:szCs w:val="54"/>
    </w:rPr>
  </w:style>
  <w:style w:type="character" w:customStyle="1" w:styleId="Vision1Char">
    <w:name w:val="Vision 1 Char"/>
    <w:basedOn w:val="Heading2Char"/>
    <w:link w:val="Vision1"/>
    <w:rsid w:val="00691D48"/>
    <w:rPr>
      <w:rFonts w:ascii="Lato" w:eastAsia="Times New Roman" w:hAnsi="Lato" w:cs="Times New Roman"/>
      <w:color w:val="024831"/>
      <w:sz w:val="54"/>
      <w:szCs w:val="54"/>
      <w:shd w:val="clear" w:color="auto" w:fill="FFFFFF"/>
    </w:rPr>
  </w:style>
  <w:style w:type="paragraph" w:customStyle="1" w:styleId="Visiion-3">
    <w:name w:val="Visiion-3"/>
    <w:basedOn w:val="Vision-heading2"/>
    <w:link w:val="Visiion-3Char"/>
    <w:autoRedefine/>
    <w:qFormat/>
    <w:rsid w:val="000A4EEA"/>
    <w:pPr>
      <w:jc w:val="center"/>
    </w:pPr>
    <w:rPr>
      <w:sz w:val="40"/>
    </w:rPr>
  </w:style>
  <w:style w:type="character" w:customStyle="1" w:styleId="Visiion-3Char">
    <w:name w:val="Visiion-3 Char"/>
    <w:basedOn w:val="Vision-heading2Char"/>
    <w:link w:val="Visiion-3"/>
    <w:rsid w:val="000A4EEA"/>
    <w:rPr>
      <w:rFonts w:ascii="Garamond" w:eastAsia="Times New Roman" w:hAnsi="Garamond" w:cs="Times New Roman"/>
      <w:color w:val="024831"/>
      <w:sz w:val="40"/>
      <w:szCs w:val="40"/>
      <w:shd w:val="clear" w:color="auto" w:fill="FFFFFF"/>
    </w:rPr>
  </w:style>
  <w:style w:type="paragraph" w:customStyle="1" w:styleId="Vision-2">
    <w:name w:val="Vision-2"/>
    <w:basedOn w:val="Heading2"/>
    <w:link w:val="Vision-2Char"/>
    <w:autoRedefine/>
    <w:qFormat/>
    <w:rsid w:val="00691D48"/>
    <w:pPr>
      <w:keepNext w:val="0"/>
      <w:keepLines w:val="0"/>
      <w:shd w:val="clear" w:color="auto" w:fill="FFFFFF"/>
      <w:spacing w:before="0" w:after="120" w:line="240" w:lineRule="atLeast"/>
      <w:textAlignment w:val="baseline"/>
    </w:pPr>
    <w:rPr>
      <w:rFonts w:ascii="Garamond" w:eastAsia="Times New Roman" w:hAnsi="Garamond" w:cs="Times New Roman"/>
      <w:color w:val="024831"/>
      <w:sz w:val="44"/>
      <w:szCs w:val="40"/>
    </w:rPr>
  </w:style>
  <w:style w:type="character" w:customStyle="1" w:styleId="Vision-2Char">
    <w:name w:val="Vision-2 Char"/>
    <w:basedOn w:val="Heading2Char"/>
    <w:link w:val="Vision-2"/>
    <w:rsid w:val="00691D48"/>
    <w:rPr>
      <w:rFonts w:ascii="Garamond" w:eastAsia="Times New Roman" w:hAnsi="Garamond" w:cs="Times New Roman"/>
      <w:color w:val="024831"/>
      <w:sz w:val="44"/>
      <w:szCs w:val="40"/>
      <w:shd w:val="clear" w:color="auto" w:fill="FFFFFF"/>
    </w:rPr>
  </w:style>
  <w:style w:type="paragraph" w:customStyle="1" w:styleId="Vision4">
    <w:name w:val="Vision 4"/>
    <w:basedOn w:val="Visiion-3"/>
    <w:link w:val="Vision4Char"/>
    <w:autoRedefine/>
    <w:qFormat/>
    <w:rsid w:val="000B268C"/>
    <w:pPr>
      <w:jc w:val="left"/>
      <w:outlineLvl w:val="9"/>
    </w:pPr>
    <w:rPr>
      <w:rFonts w:ascii="Arial" w:hAnsi="Arial" w:cs="Arial"/>
      <w:b/>
      <w:bCs/>
      <w:color w:val="000000" w:themeColor="text1"/>
      <w:sz w:val="24"/>
      <w:szCs w:val="24"/>
    </w:rPr>
  </w:style>
  <w:style w:type="character" w:customStyle="1" w:styleId="Vision4Char">
    <w:name w:val="Vision 4 Char"/>
    <w:basedOn w:val="Visiion-3Char"/>
    <w:link w:val="Vision4"/>
    <w:rsid w:val="000B268C"/>
    <w:rPr>
      <w:rFonts w:ascii="Arial" w:eastAsia="Times New Roman" w:hAnsi="Arial" w:cs="Arial"/>
      <w:b/>
      <w:bCs/>
      <w:color w:val="000000" w:themeColor="text1"/>
      <w:sz w:val="24"/>
      <w:szCs w:val="24"/>
      <w:shd w:val="clear" w:color="auto" w:fill="FFFFFF"/>
    </w:rPr>
  </w:style>
  <w:style w:type="table" w:styleId="TableGrid">
    <w:name w:val="Table Grid"/>
    <w:basedOn w:val="TableNormal"/>
    <w:uiPriority w:val="39"/>
    <w:rsid w:val="00060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locktitle">
    <w:name w:val="courseblocktitle"/>
    <w:basedOn w:val="Normal"/>
    <w:rsid w:val="004F228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F2285"/>
    <w:rPr>
      <w:b/>
      <w:bCs/>
    </w:rPr>
  </w:style>
  <w:style w:type="character" w:customStyle="1" w:styleId="Title1">
    <w:name w:val="Title1"/>
    <w:basedOn w:val="DefaultParagraphFont"/>
    <w:rsid w:val="004F2285"/>
  </w:style>
  <w:style w:type="character" w:customStyle="1" w:styleId="credits">
    <w:name w:val="credits"/>
    <w:basedOn w:val="DefaultParagraphFont"/>
    <w:rsid w:val="004F2285"/>
  </w:style>
  <w:style w:type="paragraph" w:customStyle="1" w:styleId="courseblockextra">
    <w:name w:val="courseblockextra"/>
    <w:basedOn w:val="Normal"/>
    <w:rsid w:val="004F2285"/>
    <w:pPr>
      <w:spacing w:before="100" w:beforeAutospacing="1" w:after="100" w:afterAutospacing="1" w:line="240" w:lineRule="auto"/>
    </w:pPr>
    <w:rPr>
      <w:rFonts w:ascii="Times New Roman" w:eastAsia="Times New Roman" w:hAnsi="Times New Roman" w:cs="Times New Roman"/>
      <w:szCs w:val="24"/>
    </w:rPr>
  </w:style>
  <w:style w:type="character" w:customStyle="1" w:styleId="prereq-label">
    <w:name w:val="prereq-label"/>
    <w:basedOn w:val="DefaultParagraphFont"/>
    <w:rsid w:val="004F2285"/>
  </w:style>
  <w:style w:type="character" w:styleId="Hyperlink">
    <w:name w:val="Hyperlink"/>
    <w:basedOn w:val="DefaultParagraphFont"/>
    <w:uiPriority w:val="99"/>
    <w:unhideWhenUsed/>
    <w:rsid w:val="004F2285"/>
    <w:rPr>
      <w:color w:val="0000FF"/>
      <w:u w:val="single"/>
    </w:rPr>
  </w:style>
  <w:style w:type="paragraph" w:customStyle="1" w:styleId="courseblockdesc">
    <w:name w:val="courseblockdesc"/>
    <w:basedOn w:val="Normal"/>
    <w:rsid w:val="004F2285"/>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C43787"/>
    <w:rPr>
      <w:color w:val="954F72" w:themeColor="followedHyperlink"/>
      <w:u w:val="single"/>
    </w:rPr>
  </w:style>
  <w:style w:type="paragraph" w:customStyle="1" w:styleId="Level1">
    <w:name w:val="Level 1"/>
    <w:basedOn w:val="Normal"/>
    <w:rsid w:val="00207974"/>
    <w:pPr>
      <w:widowControl w:val="0"/>
      <w:numPr>
        <w:numId w:val="1"/>
      </w:numPr>
      <w:spacing w:after="0" w:line="240" w:lineRule="auto"/>
      <w:ind w:left="720" w:hanging="720"/>
      <w:outlineLvl w:val="0"/>
    </w:pPr>
    <w:rPr>
      <w:rFonts w:ascii="Times New Roman" w:eastAsia="Times New Roman" w:hAnsi="Times New Roman" w:cs="Times New Roman"/>
      <w:snapToGrid w:val="0"/>
      <w:szCs w:val="20"/>
    </w:rPr>
  </w:style>
  <w:style w:type="paragraph" w:customStyle="1" w:styleId="Vision5">
    <w:name w:val="Vision5"/>
    <w:basedOn w:val="Normal"/>
    <w:link w:val="Vision5Char"/>
    <w:qFormat/>
    <w:rsid w:val="003A3874"/>
    <w:rPr>
      <w:color w:val="0070C0"/>
      <w:u w:val="single"/>
    </w:rPr>
  </w:style>
  <w:style w:type="character" w:customStyle="1" w:styleId="Vision5Char">
    <w:name w:val="Vision5 Char"/>
    <w:basedOn w:val="DefaultParagraphFont"/>
    <w:link w:val="Vision5"/>
    <w:rsid w:val="003A3874"/>
    <w:rPr>
      <w:rFonts w:ascii="Garamond" w:hAnsi="Garamond"/>
      <w:color w:val="0070C0"/>
      <w:sz w:val="24"/>
      <w:u w:val="single"/>
    </w:rPr>
  </w:style>
  <w:style w:type="character" w:customStyle="1" w:styleId="Title2">
    <w:name w:val="Title2"/>
    <w:basedOn w:val="DefaultParagraphFont"/>
    <w:rsid w:val="002D4612"/>
  </w:style>
  <w:style w:type="paragraph" w:styleId="ListParagraph">
    <w:name w:val="List Paragraph"/>
    <w:basedOn w:val="Normal"/>
    <w:uiPriority w:val="34"/>
    <w:qFormat/>
    <w:rsid w:val="002D4612"/>
    <w:pPr>
      <w:widowControl w:val="0"/>
      <w:spacing w:after="0" w:line="240" w:lineRule="auto"/>
      <w:ind w:left="720"/>
      <w:contextualSpacing/>
    </w:pPr>
    <w:rPr>
      <w:rFonts w:eastAsia="Times New Roman" w:cs="Times New Roman"/>
      <w:snapToGrid w:val="0"/>
      <w:szCs w:val="20"/>
    </w:rPr>
  </w:style>
  <w:style w:type="paragraph" w:styleId="NormalWeb">
    <w:name w:val="Normal (Web)"/>
    <w:basedOn w:val="Normal"/>
    <w:uiPriority w:val="99"/>
    <w:rsid w:val="000653BF"/>
    <w:pPr>
      <w:spacing w:before="100" w:beforeAutospacing="1" w:after="100" w:afterAutospacing="1" w:line="240" w:lineRule="auto"/>
    </w:pPr>
    <w:rPr>
      <w:rFonts w:ascii="Times New Roman" w:eastAsia="Times New Roman" w:hAnsi="Times New Roman" w:cs="Times New Roman"/>
      <w:szCs w:val="24"/>
    </w:rPr>
  </w:style>
  <w:style w:type="paragraph" w:customStyle="1" w:styleId="Body">
    <w:name w:val="Body"/>
    <w:basedOn w:val="Normal"/>
    <w:rsid w:val="00546358"/>
    <w:pPr>
      <w:spacing w:after="0" w:line="240" w:lineRule="auto"/>
    </w:pPr>
    <w:rPr>
      <w:rFonts w:ascii="Times New Roman" w:hAnsi="Times New Roman" w:cs="Times New Roman"/>
      <w:color w:val="000000"/>
      <w:szCs w:val="24"/>
    </w:rPr>
  </w:style>
  <w:style w:type="character" w:styleId="PageNumber">
    <w:name w:val="page number"/>
    <w:basedOn w:val="DefaultParagraphFont"/>
    <w:uiPriority w:val="99"/>
    <w:semiHidden/>
    <w:unhideWhenUsed/>
    <w:rsid w:val="00DB1FDE"/>
  </w:style>
  <w:style w:type="character" w:styleId="UnresolvedMention">
    <w:name w:val="Unresolved Mention"/>
    <w:basedOn w:val="DefaultParagraphFont"/>
    <w:uiPriority w:val="99"/>
    <w:semiHidden/>
    <w:unhideWhenUsed/>
    <w:rsid w:val="00F81D55"/>
    <w:rPr>
      <w:color w:val="605E5C"/>
      <w:shd w:val="clear" w:color="auto" w:fill="E1DFDD"/>
    </w:rPr>
  </w:style>
  <w:style w:type="table" w:customStyle="1" w:styleId="TableGrid0">
    <w:name w:val="TableGrid"/>
    <w:rsid w:val="003C102C"/>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C6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C9"/>
    <w:rPr>
      <w:rFonts w:ascii="Segoe UI" w:hAnsi="Segoe UI" w:cs="Segoe UI"/>
      <w:sz w:val="18"/>
      <w:szCs w:val="18"/>
    </w:rPr>
  </w:style>
  <w:style w:type="character" w:styleId="CommentReference">
    <w:name w:val="annotation reference"/>
    <w:basedOn w:val="DefaultParagraphFont"/>
    <w:uiPriority w:val="99"/>
    <w:semiHidden/>
    <w:unhideWhenUsed/>
    <w:rsid w:val="00CC65C9"/>
    <w:rPr>
      <w:sz w:val="16"/>
      <w:szCs w:val="16"/>
    </w:rPr>
  </w:style>
  <w:style w:type="paragraph" w:styleId="CommentText">
    <w:name w:val="annotation text"/>
    <w:basedOn w:val="Normal"/>
    <w:link w:val="CommentTextChar"/>
    <w:uiPriority w:val="99"/>
    <w:semiHidden/>
    <w:unhideWhenUsed/>
    <w:rsid w:val="00CC65C9"/>
    <w:pPr>
      <w:spacing w:line="240" w:lineRule="auto"/>
    </w:pPr>
    <w:rPr>
      <w:sz w:val="20"/>
      <w:szCs w:val="20"/>
    </w:rPr>
  </w:style>
  <w:style w:type="character" w:customStyle="1" w:styleId="CommentTextChar">
    <w:name w:val="Comment Text Char"/>
    <w:basedOn w:val="DefaultParagraphFont"/>
    <w:link w:val="CommentText"/>
    <w:uiPriority w:val="99"/>
    <w:semiHidden/>
    <w:rsid w:val="00CC65C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CC65C9"/>
    <w:rPr>
      <w:b/>
      <w:bCs/>
    </w:rPr>
  </w:style>
  <w:style w:type="character" w:customStyle="1" w:styleId="CommentSubjectChar">
    <w:name w:val="Comment Subject Char"/>
    <w:basedOn w:val="CommentTextChar"/>
    <w:link w:val="CommentSubject"/>
    <w:uiPriority w:val="99"/>
    <w:semiHidden/>
    <w:rsid w:val="00CC65C9"/>
    <w:rPr>
      <w:rFonts w:ascii="Garamond" w:hAnsi="Garamond"/>
      <w:b/>
      <w:bCs/>
      <w:sz w:val="20"/>
      <w:szCs w:val="20"/>
    </w:rPr>
  </w:style>
  <w:style w:type="paragraph" w:styleId="Footer">
    <w:name w:val="footer"/>
    <w:basedOn w:val="Normal"/>
    <w:link w:val="FooterChar"/>
    <w:uiPriority w:val="99"/>
    <w:unhideWhenUsed/>
    <w:rsid w:val="00EB0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486"/>
    <w:rPr>
      <w:rFonts w:ascii="Garamond" w:hAnsi="Garamond"/>
      <w:sz w:val="24"/>
    </w:rPr>
  </w:style>
  <w:style w:type="character" w:customStyle="1" w:styleId="apple-converted-space">
    <w:name w:val="apple-converted-space"/>
    <w:basedOn w:val="DefaultParagraphFont"/>
    <w:rsid w:val="00834F9D"/>
  </w:style>
  <w:style w:type="paragraph" w:styleId="Header">
    <w:name w:val="header"/>
    <w:basedOn w:val="Normal"/>
    <w:link w:val="HeaderChar"/>
    <w:uiPriority w:val="99"/>
    <w:unhideWhenUsed/>
    <w:rsid w:val="00043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023"/>
    <w:rPr>
      <w:rFonts w:ascii="Garamond" w:hAnsi="Garamond"/>
      <w:sz w:val="24"/>
    </w:rPr>
  </w:style>
  <w:style w:type="paragraph" w:styleId="NoSpacing">
    <w:name w:val="No Spacing"/>
    <w:uiPriority w:val="1"/>
    <w:qFormat/>
    <w:rsid w:val="005845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92880">
      <w:bodyDiv w:val="1"/>
      <w:marLeft w:val="0"/>
      <w:marRight w:val="0"/>
      <w:marTop w:val="0"/>
      <w:marBottom w:val="0"/>
      <w:divBdr>
        <w:top w:val="none" w:sz="0" w:space="0" w:color="auto"/>
        <w:left w:val="none" w:sz="0" w:space="0" w:color="auto"/>
        <w:bottom w:val="none" w:sz="0" w:space="0" w:color="auto"/>
        <w:right w:val="none" w:sz="0" w:space="0" w:color="auto"/>
      </w:divBdr>
    </w:div>
    <w:div w:id="408429335">
      <w:bodyDiv w:val="1"/>
      <w:marLeft w:val="0"/>
      <w:marRight w:val="0"/>
      <w:marTop w:val="0"/>
      <w:marBottom w:val="0"/>
      <w:divBdr>
        <w:top w:val="none" w:sz="0" w:space="0" w:color="auto"/>
        <w:left w:val="none" w:sz="0" w:space="0" w:color="auto"/>
        <w:bottom w:val="none" w:sz="0" w:space="0" w:color="auto"/>
        <w:right w:val="none" w:sz="0" w:space="0" w:color="auto"/>
      </w:divBdr>
    </w:div>
    <w:div w:id="771128059">
      <w:bodyDiv w:val="1"/>
      <w:marLeft w:val="0"/>
      <w:marRight w:val="0"/>
      <w:marTop w:val="0"/>
      <w:marBottom w:val="0"/>
      <w:divBdr>
        <w:top w:val="none" w:sz="0" w:space="0" w:color="auto"/>
        <w:left w:val="none" w:sz="0" w:space="0" w:color="auto"/>
        <w:bottom w:val="none" w:sz="0" w:space="0" w:color="auto"/>
        <w:right w:val="none" w:sz="0" w:space="0" w:color="auto"/>
      </w:divBdr>
    </w:div>
    <w:div w:id="969094014">
      <w:bodyDiv w:val="1"/>
      <w:marLeft w:val="0"/>
      <w:marRight w:val="0"/>
      <w:marTop w:val="0"/>
      <w:marBottom w:val="0"/>
      <w:divBdr>
        <w:top w:val="none" w:sz="0" w:space="0" w:color="auto"/>
        <w:left w:val="none" w:sz="0" w:space="0" w:color="auto"/>
        <w:bottom w:val="none" w:sz="0" w:space="0" w:color="auto"/>
        <w:right w:val="none" w:sz="0" w:space="0" w:color="auto"/>
      </w:divBdr>
    </w:div>
    <w:div w:id="1042050010">
      <w:bodyDiv w:val="1"/>
      <w:marLeft w:val="0"/>
      <w:marRight w:val="0"/>
      <w:marTop w:val="0"/>
      <w:marBottom w:val="0"/>
      <w:divBdr>
        <w:top w:val="none" w:sz="0" w:space="0" w:color="auto"/>
        <w:left w:val="none" w:sz="0" w:space="0" w:color="auto"/>
        <w:bottom w:val="none" w:sz="0" w:space="0" w:color="auto"/>
        <w:right w:val="none" w:sz="0" w:space="0" w:color="auto"/>
      </w:divBdr>
    </w:div>
    <w:div w:id="1169714861">
      <w:bodyDiv w:val="1"/>
      <w:marLeft w:val="0"/>
      <w:marRight w:val="0"/>
      <w:marTop w:val="0"/>
      <w:marBottom w:val="0"/>
      <w:divBdr>
        <w:top w:val="none" w:sz="0" w:space="0" w:color="auto"/>
        <w:left w:val="none" w:sz="0" w:space="0" w:color="auto"/>
        <w:bottom w:val="none" w:sz="0" w:space="0" w:color="auto"/>
        <w:right w:val="none" w:sz="0" w:space="0" w:color="auto"/>
      </w:divBdr>
    </w:div>
    <w:div w:id="1184125699">
      <w:bodyDiv w:val="1"/>
      <w:marLeft w:val="0"/>
      <w:marRight w:val="0"/>
      <w:marTop w:val="0"/>
      <w:marBottom w:val="0"/>
      <w:divBdr>
        <w:top w:val="none" w:sz="0" w:space="0" w:color="auto"/>
        <w:left w:val="none" w:sz="0" w:space="0" w:color="auto"/>
        <w:bottom w:val="none" w:sz="0" w:space="0" w:color="auto"/>
        <w:right w:val="none" w:sz="0" w:space="0" w:color="auto"/>
      </w:divBdr>
      <w:divsChild>
        <w:div w:id="467362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706201">
              <w:marLeft w:val="0"/>
              <w:marRight w:val="0"/>
              <w:marTop w:val="0"/>
              <w:marBottom w:val="0"/>
              <w:divBdr>
                <w:top w:val="none" w:sz="0" w:space="0" w:color="auto"/>
                <w:left w:val="none" w:sz="0" w:space="0" w:color="auto"/>
                <w:bottom w:val="none" w:sz="0" w:space="0" w:color="auto"/>
                <w:right w:val="none" w:sz="0" w:space="0" w:color="auto"/>
              </w:divBdr>
              <w:divsChild>
                <w:div w:id="59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14149">
      <w:bodyDiv w:val="1"/>
      <w:marLeft w:val="0"/>
      <w:marRight w:val="0"/>
      <w:marTop w:val="0"/>
      <w:marBottom w:val="0"/>
      <w:divBdr>
        <w:top w:val="none" w:sz="0" w:space="0" w:color="auto"/>
        <w:left w:val="none" w:sz="0" w:space="0" w:color="auto"/>
        <w:bottom w:val="none" w:sz="0" w:space="0" w:color="auto"/>
        <w:right w:val="none" w:sz="0" w:space="0" w:color="auto"/>
      </w:divBdr>
    </w:div>
    <w:div w:id="1613708351">
      <w:bodyDiv w:val="1"/>
      <w:marLeft w:val="0"/>
      <w:marRight w:val="0"/>
      <w:marTop w:val="0"/>
      <w:marBottom w:val="0"/>
      <w:divBdr>
        <w:top w:val="none" w:sz="0" w:space="0" w:color="auto"/>
        <w:left w:val="none" w:sz="0" w:space="0" w:color="auto"/>
        <w:bottom w:val="none" w:sz="0" w:space="0" w:color="auto"/>
        <w:right w:val="none" w:sz="0" w:space="0" w:color="auto"/>
      </w:divBdr>
    </w:div>
    <w:div w:id="1639645316">
      <w:bodyDiv w:val="1"/>
      <w:marLeft w:val="0"/>
      <w:marRight w:val="0"/>
      <w:marTop w:val="0"/>
      <w:marBottom w:val="0"/>
      <w:divBdr>
        <w:top w:val="none" w:sz="0" w:space="0" w:color="auto"/>
        <w:left w:val="none" w:sz="0" w:space="0" w:color="auto"/>
        <w:bottom w:val="none" w:sz="0" w:space="0" w:color="auto"/>
        <w:right w:val="none" w:sz="0" w:space="0" w:color="auto"/>
      </w:divBdr>
    </w:div>
    <w:div w:id="2030987060">
      <w:bodyDiv w:val="1"/>
      <w:marLeft w:val="0"/>
      <w:marRight w:val="0"/>
      <w:marTop w:val="0"/>
      <w:marBottom w:val="0"/>
      <w:divBdr>
        <w:top w:val="none" w:sz="0" w:space="0" w:color="auto"/>
        <w:left w:val="none" w:sz="0" w:space="0" w:color="auto"/>
        <w:bottom w:val="none" w:sz="0" w:space="0" w:color="auto"/>
        <w:right w:val="none" w:sz="0" w:space="0" w:color="auto"/>
      </w:divBdr>
    </w:div>
    <w:div w:id="2076975979">
      <w:bodyDiv w:val="1"/>
      <w:marLeft w:val="0"/>
      <w:marRight w:val="0"/>
      <w:marTop w:val="0"/>
      <w:marBottom w:val="0"/>
      <w:divBdr>
        <w:top w:val="none" w:sz="0" w:space="0" w:color="auto"/>
        <w:left w:val="none" w:sz="0" w:space="0" w:color="auto"/>
        <w:bottom w:val="none" w:sz="0" w:space="0" w:color="auto"/>
        <w:right w:val="none" w:sz="0" w:space="0" w:color="auto"/>
      </w:divBdr>
    </w:div>
    <w:div w:id="21387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to:sswd@csus.edu" TargetMode="External"/><Relationship Id="rId18" Type="http://schemas.openxmlformats.org/officeDocument/2006/relationships/hyperlink" Target="https://www.csus.edu/student-affairs/centers-programs/testing-cente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sus.edu/student-life/health-counseling/" TargetMode="External"/><Relationship Id="rId7" Type="http://schemas.openxmlformats.org/officeDocument/2006/relationships/webSettings" Target="webSettings.xml"/><Relationship Id="rId12" Type="http://schemas.openxmlformats.org/officeDocument/2006/relationships/hyperlink" Target="http://www.csus.edu/umanual/student/stu-0100.htm" TargetMode="External"/><Relationship Id="rId17" Type="http://schemas.openxmlformats.org/officeDocument/2006/relationships/hyperlink" Target="https://www.csus.edu/title-i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it.ly/3fhQ1kY" TargetMode="External"/><Relationship Id="rId20" Type="http://schemas.openxmlformats.org/officeDocument/2006/relationships/hyperlink" Target="https://www.csus.edu/student-affairs/centers-programs/services-students-disabiliti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bpages.csus.edu/celeste/" TargetMode="External"/><Relationship Id="rId24" Type="http://schemas.openxmlformats.org/officeDocument/2006/relationships/hyperlink" Target="https://www.csus.edu/student-affairs/crisis-assistance-resource-education-support/" TargetMode="External"/><Relationship Id="rId5" Type="http://schemas.openxmlformats.org/officeDocument/2006/relationships/styles" Target="styles.xml"/><Relationship Id="rId15" Type="http://schemas.openxmlformats.org/officeDocument/2006/relationships/hyperlink" Target="mailto:cares@csus.edu" TargetMode="External"/><Relationship Id="rId23" Type="http://schemas.openxmlformats.org/officeDocument/2006/relationships/hyperlink" Target="https://www.csus.edu/student-affairs/retention-academic-success/"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library.csu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2ma.net/click/pv7naf/5fe37s/hd8pjab" TargetMode="External"/><Relationship Id="rId22" Type="http://schemas.openxmlformats.org/officeDocument/2006/relationships/hyperlink" Target="https://www.csus.edu/student-affairs/centers-programs/peer-academic-resourc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36DEB33E20BD46B0A0BE2B8A2C5CEA" ma:contentTypeVersion="11" ma:contentTypeDescription="Create a new document." ma:contentTypeScope="" ma:versionID="bbbdce9ef96c06f6a6f3479b45c75eea">
  <xsd:schema xmlns:xsd="http://www.w3.org/2001/XMLSchema" xmlns:xs="http://www.w3.org/2001/XMLSchema" xmlns:p="http://schemas.microsoft.com/office/2006/metadata/properties" xmlns:ns3="fc40494a-3777-4c08-b882-6aa3985d1a79" targetNamespace="http://schemas.microsoft.com/office/2006/metadata/properties" ma:root="true" ma:fieldsID="de1c8418ce1e2c671f0cd174160442ac" ns3:_="">
    <xsd:import namespace="fc40494a-3777-4c08-b882-6aa3985d1a7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0494a-3777-4c08-b882-6aa3985d1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822074-71D8-491E-B47E-CA021B829DE2}">
  <ds:schemaRefs>
    <ds:schemaRef ds:uri="http://schemas.microsoft.com/sharepoint/v3/contenttype/forms"/>
  </ds:schemaRefs>
</ds:datastoreItem>
</file>

<file path=customXml/itemProps2.xml><?xml version="1.0" encoding="utf-8"?>
<ds:datastoreItem xmlns:ds="http://schemas.openxmlformats.org/officeDocument/2006/customXml" ds:itemID="{BCB5B5C9-4CCC-421C-8934-D0BED95C7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0494a-3777-4c08-b882-6aa3985d1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18FEF-2B03-4C46-BD3E-80D44C9D83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3626</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CSU, Sacramento</Company>
  <LinksUpToDate>false</LinksUpToDate>
  <CharactersWithSpaces>24247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Roseberry-Mckibbin, Celeste</dc:creator>
  <cp:keywords/>
  <dc:description/>
  <cp:lastModifiedBy>Roseberry-Mckibbin, Celeste</cp:lastModifiedBy>
  <cp:revision>5</cp:revision>
  <cp:lastPrinted>2023-06-24T16:58:00Z</cp:lastPrinted>
  <dcterms:created xsi:type="dcterms:W3CDTF">2023-11-22T21:48:00Z</dcterms:created>
  <dcterms:modified xsi:type="dcterms:W3CDTF">2023-11-22T22:00:00Z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0x010100BB36DEB33E20BD46B0A0BE2B8A2C5CEA</vt:lpwstr>
  </property>
</Properties>
</file>