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C7FD" w14:textId="634EA18B" w:rsidR="00836F67" w:rsidRDefault="00D745D3" w:rsidP="00D745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Study Guide Test 2—CSAD 223</w:t>
      </w:r>
    </w:p>
    <w:p w14:paraId="5A982F28" w14:textId="3C43921E" w:rsidR="00D745D3" w:rsidRDefault="00D745D3" w:rsidP="00D745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B56B86" wp14:editId="57D25CEB">
            <wp:extent cx="1600200" cy="1551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91" cy="156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088EE" w14:textId="7E6614B5" w:rsidR="005E09C8" w:rsidRDefault="005E09C8" w:rsidP="005E09C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test 2, you do not have to read the section on Research Evidence on School-Age Intervention. Stop reading in the middle of page 56 and start reading again on page 59 where it says Critical Features of Treatment: RISE+</w:t>
      </w:r>
    </w:p>
    <w:p w14:paraId="2D356F46" w14:textId="1A71F347" w:rsidR="00153F24" w:rsidRDefault="00153F24" w:rsidP="005E09C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chapter 8, you don’t have to read the middle of page 287(stop where it says Models of L2 Schooling for Minority- L1 Learners) till the middle of page 293. Start reading on page 293 where it says Bilingual Children with Language-Learning Difficulties. </w:t>
      </w:r>
    </w:p>
    <w:p w14:paraId="60441CB4" w14:textId="77777777" w:rsidR="005E09C8" w:rsidRDefault="005E09C8" w:rsidP="005E09C8">
      <w:pPr>
        <w:ind w:left="360"/>
        <w:rPr>
          <w:rFonts w:ascii="Arial" w:hAnsi="Arial" w:cs="Arial"/>
          <w:sz w:val="24"/>
          <w:szCs w:val="24"/>
        </w:rPr>
      </w:pPr>
    </w:p>
    <w:p w14:paraId="07494E36" w14:textId="51EEAF42" w:rsidR="00D745D3" w:rsidRPr="005E09C8" w:rsidRDefault="00D745D3" w:rsidP="005E09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09C8">
        <w:rPr>
          <w:rFonts w:ascii="Arial" w:hAnsi="Arial" w:cs="Arial"/>
          <w:sz w:val="24"/>
          <w:szCs w:val="24"/>
        </w:rPr>
        <w:t xml:space="preserve">Define the term </w:t>
      </w:r>
      <w:r w:rsidRPr="005E09C8">
        <w:rPr>
          <w:rFonts w:ascii="Arial" w:hAnsi="Arial" w:cs="Arial"/>
          <w:i/>
          <w:iCs/>
          <w:sz w:val="24"/>
          <w:szCs w:val="24"/>
        </w:rPr>
        <w:t>specific disabilities orientation</w:t>
      </w:r>
      <w:r w:rsidRPr="005E09C8">
        <w:rPr>
          <w:rFonts w:ascii="Arial" w:hAnsi="Arial" w:cs="Arial"/>
          <w:sz w:val="24"/>
          <w:szCs w:val="24"/>
        </w:rPr>
        <w:t>. What does it focus on?</w:t>
      </w:r>
    </w:p>
    <w:p w14:paraId="23C4FC3E" w14:textId="5C6D98E4" w:rsidR="00D745D3" w:rsidRDefault="00D745D3" w:rsidP="00D745D3">
      <w:pPr>
        <w:rPr>
          <w:rFonts w:ascii="Arial" w:hAnsi="Arial" w:cs="Arial"/>
          <w:sz w:val="24"/>
          <w:szCs w:val="24"/>
        </w:rPr>
      </w:pPr>
    </w:p>
    <w:p w14:paraId="6BCCB709" w14:textId="28B1DCF4" w:rsidR="00D82112" w:rsidRPr="009A6243" w:rsidRDefault="003336FD" w:rsidP="009A62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</w:t>
      </w:r>
      <w:r w:rsidRPr="003336FD">
        <w:rPr>
          <w:rFonts w:ascii="Arial" w:hAnsi="Arial" w:cs="Arial"/>
          <w:i/>
          <w:iCs/>
          <w:sz w:val="24"/>
          <w:szCs w:val="24"/>
        </w:rPr>
        <w:t>system or environmental approach</w:t>
      </w:r>
      <w:r>
        <w:rPr>
          <w:rFonts w:ascii="Arial" w:hAnsi="Arial" w:cs="Arial"/>
          <w:sz w:val="24"/>
          <w:szCs w:val="24"/>
        </w:rPr>
        <w:t xml:space="preserve"> to treatment. </w:t>
      </w:r>
    </w:p>
    <w:p w14:paraId="6BECE99C" w14:textId="77777777" w:rsidR="00D82112" w:rsidRPr="00D82112" w:rsidRDefault="00D82112" w:rsidP="00D82112">
      <w:pPr>
        <w:pStyle w:val="ListParagraph"/>
        <w:rPr>
          <w:rFonts w:ascii="Arial" w:hAnsi="Arial" w:cs="Arial"/>
          <w:sz w:val="24"/>
          <w:szCs w:val="24"/>
        </w:rPr>
      </w:pPr>
    </w:p>
    <w:p w14:paraId="72E590B2" w14:textId="4F5B99DD" w:rsidR="00D82112" w:rsidRDefault="00D82112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Pr="00862D85">
        <w:rPr>
          <w:rFonts w:ascii="Arial" w:hAnsi="Arial" w:cs="Arial"/>
          <w:i/>
          <w:iCs/>
          <w:sz w:val="24"/>
          <w:szCs w:val="24"/>
        </w:rPr>
        <w:t>contextualized skill intervention</w:t>
      </w:r>
      <w:r>
        <w:rPr>
          <w:rFonts w:ascii="Arial" w:hAnsi="Arial" w:cs="Arial"/>
          <w:sz w:val="24"/>
          <w:szCs w:val="24"/>
        </w:rPr>
        <w:t>?</w:t>
      </w:r>
    </w:p>
    <w:p w14:paraId="63BCB310" w14:textId="77777777" w:rsidR="00D82112" w:rsidRPr="00D82112" w:rsidRDefault="00D82112" w:rsidP="00D82112">
      <w:pPr>
        <w:pStyle w:val="ListParagraph"/>
        <w:rPr>
          <w:rFonts w:ascii="Arial" w:hAnsi="Arial" w:cs="Arial"/>
          <w:sz w:val="24"/>
          <w:szCs w:val="24"/>
        </w:rPr>
      </w:pPr>
    </w:p>
    <w:p w14:paraId="1773C184" w14:textId="609F75AB" w:rsidR="00BF514D" w:rsidRDefault="00861910" w:rsidP="009A62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5 types of linguistic scaffolds.</w:t>
      </w:r>
    </w:p>
    <w:p w14:paraId="59FCE7F5" w14:textId="77777777" w:rsidR="009A6243" w:rsidRPr="009A6243" w:rsidRDefault="009A6243" w:rsidP="009A6243">
      <w:pPr>
        <w:pStyle w:val="ListParagraph"/>
        <w:rPr>
          <w:rFonts w:ascii="Arial" w:hAnsi="Arial" w:cs="Arial"/>
          <w:sz w:val="24"/>
          <w:szCs w:val="24"/>
        </w:rPr>
      </w:pPr>
    </w:p>
    <w:p w14:paraId="143BECEC" w14:textId="77777777" w:rsidR="009A6243" w:rsidRPr="009A6243" w:rsidRDefault="009A6243" w:rsidP="009A6243">
      <w:pPr>
        <w:pStyle w:val="ListParagraph"/>
        <w:rPr>
          <w:rFonts w:ascii="Arial" w:hAnsi="Arial" w:cs="Arial"/>
          <w:sz w:val="24"/>
          <w:szCs w:val="24"/>
        </w:rPr>
      </w:pPr>
    </w:p>
    <w:p w14:paraId="5F81F3D3" w14:textId="3EDB3C7C" w:rsidR="00BF514D" w:rsidRDefault="00BF514D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Pressman et al. studied the effects of screen time on children’s grit or ability to persevere. What were their conclusions?</w:t>
      </w:r>
    </w:p>
    <w:p w14:paraId="1975C6FA" w14:textId="77777777" w:rsidR="00BF514D" w:rsidRPr="00BF514D" w:rsidRDefault="00BF514D" w:rsidP="00BF514D">
      <w:pPr>
        <w:pStyle w:val="ListParagraph"/>
        <w:rPr>
          <w:rFonts w:ascii="Arial" w:hAnsi="Arial" w:cs="Arial"/>
          <w:sz w:val="24"/>
          <w:szCs w:val="24"/>
        </w:rPr>
      </w:pPr>
    </w:p>
    <w:p w14:paraId="22B9D8E1" w14:textId="0698DA17" w:rsidR="00BE3028" w:rsidRDefault="00BF514D" w:rsidP="009A62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 the findings of Laurie and </w:t>
      </w:r>
      <w:proofErr w:type="spellStart"/>
      <w:r>
        <w:rPr>
          <w:rFonts w:ascii="Arial" w:hAnsi="Arial" w:cs="Arial"/>
          <w:sz w:val="24"/>
          <w:szCs w:val="24"/>
        </w:rPr>
        <w:t>Pesco</w:t>
      </w:r>
      <w:proofErr w:type="spellEnd"/>
      <w:r>
        <w:rPr>
          <w:rFonts w:ascii="Arial" w:hAnsi="Arial" w:cs="Arial"/>
          <w:sz w:val="24"/>
          <w:szCs w:val="24"/>
        </w:rPr>
        <w:t xml:space="preserve"> (2023) </w:t>
      </w:r>
      <w:r w:rsidR="00E06BC2">
        <w:rPr>
          <w:rFonts w:ascii="Arial" w:hAnsi="Arial" w:cs="Arial"/>
          <w:sz w:val="24"/>
          <w:szCs w:val="24"/>
        </w:rPr>
        <w:t xml:space="preserve">about the efficacy of dynamic assessment of bilingual Filipino children. </w:t>
      </w:r>
    </w:p>
    <w:p w14:paraId="123E6BBB" w14:textId="77777777" w:rsidR="009A6243" w:rsidRPr="009A6243" w:rsidRDefault="009A6243" w:rsidP="009A6243">
      <w:pPr>
        <w:pStyle w:val="ListParagraph"/>
        <w:rPr>
          <w:rFonts w:ascii="Arial" w:hAnsi="Arial" w:cs="Arial"/>
          <w:sz w:val="24"/>
          <w:szCs w:val="24"/>
        </w:rPr>
      </w:pPr>
    </w:p>
    <w:p w14:paraId="001073FD" w14:textId="77777777" w:rsidR="009A6243" w:rsidRPr="009A6243" w:rsidRDefault="009A6243" w:rsidP="009A6243">
      <w:pPr>
        <w:pStyle w:val="ListParagraph"/>
        <w:rPr>
          <w:rFonts w:ascii="Arial" w:hAnsi="Arial" w:cs="Arial"/>
          <w:sz w:val="24"/>
          <w:szCs w:val="24"/>
        </w:rPr>
      </w:pPr>
    </w:p>
    <w:p w14:paraId="7200C606" w14:textId="71E1E128" w:rsidR="00BE3028" w:rsidRDefault="00BE3028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Ukrainetz discusses intensity of intervention. What intensity of intervention appears to produce the best results? (p. 61)</w:t>
      </w:r>
    </w:p>
    <w:p w14:paraId="4F67EAF9" w14:textId="77777777" w:rsidR="00BE3028" w:rsidRPr="00BE3028" w:rsidRDefault="00BE3028" w:rsidP="00BE3028">
      <w:pPr>
        <w:pStyle w:val="ListParagraph"/>
        <w:rPr>
          <w:rFonts w:ascii="Arial" w:hAnsi="Arial" w:cs="Arial"/>
          <w:sz w:val="24"/>
          <w:szCs w:val="24"/>
        </w:rPr>
      </w:pPr>
    </w:p>
    <w:p w14:paraId="0187BCF0" w14:textId="70E4F5B0" w:rsidR="00BE3028" w:rsidRDefault="00BE3028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the difference between </w:t>
      </w:r>
      <w:r w:rsidRPr="00BE3028">
        <w:rPr>
          <w:rFonts w:ascii="Arial" w:hAnsi="Arial" w:cs="Arial"/>
          <w:i/>
          <w:iCs/>
          <w:sz w:val="24"/>
          <w:szCs w:val="24"/>
        </w:rPr>
        <w:t xml:space="preserve">massed </w:t>
      </w:r>
      <w:r>
        <w:rPr>
          <w:rFonts w:ascii="Arial" w:hAnsi="Arial" w:cs="Arial"/>
          <w:sz w:val="24"/>
          <w:szCs w:val="24"/>
        </w:rPr>
        <w:t xml:space="preserve">and </w:t>
      </w:r>
      <w:r w:rsidRPr="00BE3028">
        <w:rPr>
          <w:rFonts w:ascii="Arial" w:hAnsi="Arial" w:cs="Arial"/>
          <w:i/>
          <w:iCs/>
          <w:sz w:val="24"/>
          <w:szCs w:val="24"/>
        </w:rPr>
        <w:t>distributed</w:t>
      </w:r>
      <w:r>
        <w:rPr>
          <w:rFonts w:ascii="Arial" w:hAnsi="Arial" w:cs="Arial"/>
          <w:sz w:val="24"/>
          <w:szCs w:val="24"/>
        </w:rPr>
        <w:t xml:space="preserve"> practice. </w:t>
      </w:r>
    </w:p>
    <w:p w14:paraId="452EF751" w14:textId="77777777" w:rsidR="00F11345" w:rsidRPr="00F11345" w:rsidRDefault="00F11345" w:rsidP="00F11345">
      <w:pPr>
        <w:pStyle w:val="ListParagraph"/>
        <w:rPr>
          <w:rFonts w:ascii="Arial" w:hAnsi="Arial" w:cs="Arial"/>
          <w:sz w:val="24"/>
          <w:szCs w:val="24"/>
        </w:rPr>
      </w:pPr>
    </w:p>
    <w:p w14:paraId="1AB24C8A" w14:textId="535E90A4" w:rsidR="00F11345" w:rsidRDefault="00F11345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conducting language therapy with children, the book discusses </w:t>
      </w:r>
      <w:r w:rsidRPr="00F11345">
        <w:rPr>
          <w:rFonts w:ascii="Arial" w:hAnsi="Arial" w:cs="Arial"/>
          <w:i/>
          <w:iCs/>
          <w:sz w:val="24"/>
          <w:szCs w:val="24"/>
        </w:rPr>
        <w:t>artificial extrinsic rewards</w:t>
      </w:r>
      <w:r>
        <w:rPr>
          <w:rFonts w:ascii="Arial" w:hAnsi="Arial" w:cs="Arial"/>
          <w:sz w:val="24"/>
          <w:szCs w:val="24"/>
        </w:rPr>
        <w:t>. What conclusions does the author draw about use of these in therapy?</w:t>
      </w:r>
    </w:p>
    <w:p w14:paraId="3C331AE1" w14:textId="77777777" w:rsidR="00F03F05" w:rsidRPr="00F03F05" w:rsidRDefault="00F03F05" w:rsidP="00F03F05">
      <w:pPr>
        <w:pStyle w:val="ListParagraph"/>
        <w:rPr>
          <w:rFonts w:ascii="Arial" w:hAnsi="Arial" w:cs="Arial"/>
          <w:sz w:val="24"/>
          <w:szCs w:val="24"/>
        </w:rPr>
      </w:pPr>
    </w:p>
    <w:p w14:paraId="6DDFC26F" w14:textId="5FADC19E" w:rsidR="00F03F05" w:rsidRDefault="00F03F05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Ukrainetz say is the dual purpose of communicative-academic activities?</w:t>
      </w:r>
    </w:p>
    <w:p w14:paraId="4A9BFAD4" w14:textId="77777777" w:rsidR="00F738D7" w:rsidRPr="00F738D7" w:rsidRDefault="00F738D7" w:rsidP="00F738D7">
      <w:pPr>
        <w:pStyle w:val="ListParagraph"/>
        <w:rPr>
          <w:rFonts w:ascii="Arial" w:hAnsi="Arial" w:cs="Arial"/>
          <w:sz w:val="24"/>
          <w:szCs w:val="24"/>
        </w:rPr>
      </w:pPr>
    </w:p>
    <w:p w14:paraId="6597F20D" w14:textId="77777777" w:rsidR="00F738D7" w:rsidRPr="00F738D7" w:rsidRDefault="00F738D7" w:rsidP="00F738D7">
      <w:pPr>
        <w:pStyle w:val="ListParagraph"/>
        <w:rPr>
          <w:rFonts w:ascii="Arial" w:hAnsi="Arial" w:cs="Arial"/>
          <w:sz w:val="24"/>
          <w:szCs w:val="24"/>
        </w:rPr>
      </w:pPr>
    </w:p>
    <w:p w14:paraId="71F1D57C" w14:textId="5129717E" w:rsidR="00F738D7" w:rsidRDefault="00F738D7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What does Ukrainetz recommend about connecting treatment activities to the classroom? How can we as SLPs do that?</w:t>
      </w:r>
    </w:p>
    <w:p w14:paraId="4B8F4A47" w14:textId="77777777" w:rsidR="006C35CA" w:rsidRPr="006C35CA" w:rsidRDefault="006C35CA" w:rsidP="006C35CA">
      <w:pPr>
        <w:pStyle w:val="ListParagraph"/>
        <w:rPr>
          <w:rFonts w:ascii="Arial" w:hAnsi="Arial" w:cs="Arial"/>
          <w:sz w:val="24"/>
          <w:szCs w:val="24"/>
        </w:rPr>
      </w:pPr>
    </w:p>
    <w:p w14:paraId="3DF3C311" w14:textId="01E39BD1" w:rsidR="006C35CA" w:rsidRDefault="006C35CA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Common Core according to Ukrainetz chapter 4. </w:t>
      </w:r>
    </w:p>
    <w:p w14:paraId="2B46D8C0" w14:textId="77777777" w:rsidR="00BF514D" w:rsidRPr="00BF514D" w:rsidRDefault="00BF514D" w:rsidP="00BF514D">
      <w:pPr>
        <w:pStyle w:val="ListParagraph"/>
        <w:rPr>
          <w:rFonts w:ascii="Arial" w:hAnsi="Arial" w:cs="Arial"/>
          <w:sz w:val="24"/>
          <w:szCs w:val="24"/>
        </w:rPr>
      </w:pPr>
    </w:p>
    <w:p w14:paraId="13DD4904" w14:textId="7B284DFA" w:rsidR="00BF514D" w:rsidRDefault="00BF514D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research of Carol Dweck. What is the growth mindset and how might we as SLPs apply this when we carry out therapy with students with DLD?</w:t>
      </w:r>
    </w:p>
    <w:p w14:paraId="7E96CF50" w14:textId="77777777" w:rsidR="006C35CA" w:rsidRPr="006C35CA" w:rsidRDefault="006C35CA" w:rsidP="006C35CA">
      <w:pPr>
        <w:pStyle w:val="ListParagraph"/>
        <w:rPr>
          <w:rFonts w:ascii="Arial" w:hAnsi="Arial" w:cs="Arial"/>
          <w:sz w:val="24"/>
          <w:szCs w:val="24"/>
        </w:rPr>
      </w:pPr>
    </w:p>
    <w:p w14:paraId="101DBFE6" w14:textId="10608FA9" w:rsidR="00D82112" w:rsidRPr="006C35CA" w:rsidRDefault="006C35CA" w:rsidP="00D82112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6C35CA">
        <w:rPr>
          <w:rFonts w:ascii="Arial" w:hAnsi="Arial" w:cs="Arial"/>
          <w:sz w:val="24"/>
          <w:szCs w:val="24"/>
        </w:rPr>
        <w:t xml:space="preserve">Define the terms </w:t>
      </w:r>
      <w:r w:rsidRPr="006C35CA">
        <w:rPr>
          <w:rFonts w:ascii="Arial" w:hAnsi="Arial" w:cs="Arial"/>
          <w:i/>
          <w:iCs/>
          <w:sz w:val="24"/>
          <w:szCs w:val="24"/>
        </w:rPr>
        <w:t>structural scaffolds, linguistic scaffolds</w:t>
      </w:r>
      <w:r w:rsidRPr="006C35CA">
        <w:rPr>
          <w:rFonts w:ascii="Arial" w:hAnsi="Arial" w:cs="Arial"/>
          <w:sz w:val="24"/>
          <w:szCs w:val="24"/>
        </w:rPr>
        <w:t xml:space="preserve">, and </w:t>
      </w:r>
      <w:r w:rsidRPr="006C35CA">
        <w:rPr>
          <w:rFonts w:ascii="Arial" w:hAnsi="Arial" w:cs="Arial"/>
          <w:i/>
          <w:iCs/>
          <w:sz w:val="24"/>
          <w:szCs w:val="24"/>
        </w:rPr>
        <w:t>regulatory scaffolds</w:t>
      </w:r>
      <w:r w:rsidRPr="006C35CA">
        <w:rPr>
          <w:rFonts w:ascii="Arial" w:hAnsi="Arial" w:cs="Arial"/>
          <w:sz w:val="24"/>
          <w:szCs w:val="24"/>
        </w:rPr>
        <w:t xml:space="preserve">. </w:t>
      </w:r>
    </w:p>
    <w:p w14:paraId="7595D70A" w14:textId="77777777" w:rsidR="006C35CA" w:rsidRPr="006C35CA" w:rsidRDefault="006C35CA" w:rsidP="006C35CA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6374094E" w14:textId="78D0ECEB" w:rsidR="006C35CA" w:rsidRDefault="006C35CA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35CA">
        <w:rPr>
          <w:rFonts w:ascii="Arial" w:hAnsi="Arial" w:cs="Arial"/>
          <w:sz w:val="24"/>
          <w:szCs w:val="24"/>
        </w:rPr>
        <w:t>Explain RISE+.</w:t>
      </w:r>
    </w:p>
    <w:p w14:paraId="537A901D" w14:textId="77777777" w:rsidR="008A16C0" w:rsidRPr="008A16C0" w:rsidRDefault="008A16C0" w:rsidP="008A16C0">
      <w:pPr>
        <w:pStyle w:val="ListParagraph"/>
        <w:rPr>
          <w:rFonts w:ascii="Arial" w:hAnsi="Arial" w:cs="Arial"/>
          <w:sz w:val="24"/>
          <w:szCs w:val="24"/>
        </w:rPr>
      </w:pPr>
    </w:p>
    <w:p w14:paraId="021DFCDE" w14:textId="1603D653" w:rsidR="008A16C0" w:rsidRDefault="008A16C0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terms of working memory, what are the </w:t>
      </w:r>
      <w:r w:rsidRPr="008A16C0">
        <w:rPr>
          <w:rFonts w:ascii="Arial" w:hAnsi="Arial" w:cs="Arial"/>
          <w:i/>
          <w:iCs/>
          <w:sz w:val="24"/>
          <w:szCs w:val="24"/>
        </w:rPr>
        <w:t>primacy</w:t>
      </w:r>
      <w:r>
        <w:rPr>
          <w:rFonts w:ascii="Arial" w:hAnsi="Arial" w:cs="Arial"/>
          <w:sz w:val="24"/>
          <w:szCs w:val="24"/>
        </w:rPr>
        <w:t xml:space="preserve"> and </w:t>
      </w:r>
      <w:r w:rsidRPr="008A16C0">
        <w:rPr>
          <w:rFonts w:ascii="Arial" w:hAnsi="Arial" w:cs="Arial"/>
          <w:i/>
          <w:iCs/>
          <w:sz w:val="24"/>
          <w:szCs w:val="24"/>
        </w:rPr>
        <w:t>recency</w:t>
      </w:r>
      <w:r>
        <w:rPr>
          <w:rFonts w:ascii="Arial" w:hAnsi="Arial" w:cs="Arial"/>
          <w:sz w:val="24"/>
          <w:szCs w:val="24"/>
        </w:rPr>
        <w:t xml:space="preserve"> effects?</w:t>
      </w:r>
    </w:p>
    <w:p w14:paraId="13C2FF6D" w14:textId="77777777" w:rsidR="00A41FD6" w:rsidRPr="00A41FD6" w:rsidRDefault="00A41FD6" w:rsidP="00A41FD6">
      <w:pPr>
        <w:pStyle w:val="ListParagraph"/>
        <w:rPr>
          <w:rFonts w:ascii="Arial" w:hAnsi="Arial" w:cs="Arial"/>
          <w:sz w:val="24"/>
          <w:szCs w:val="24"/>
        </w:rPr>
      </w:pPr>
    </w:p>
    <w:p w14:paraId="7E120126" w14:textId="02450ABE" w:rsidR="00A41FD6" w:rsidRDefault="00A41FD6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Pr="00A41FD6">
        <w:rPr>
          <w:rFonts w:ascii="Arial" w:hAnsi="Arial" w:cs="Arial"/>
          <w:i/>
          <w:iCs/>
          <w:sz w:val="24"/>
          <w:szCs w:val="24"/>
        </w:rPr>
        <w:t>literature-based intervention</w:t>
      </w:r>
      <w:r>
        <w:rPr>
          <w:rFonts w:ascii="Arial" w:hAnsi="Arial" w:cs="Arial"/>
          <w:sz w:val="24"/>
          <w:szCs w:val="24"/>
        </w:rPr>
        <w:t>?</w:t>
      </w:r>
    </w:p>
    <w:p w14:paraId="496DD61E" w14:textId="77777777" w:rsidR="00DE6286" w:rsidRPr="00DE6286" w:rsidRDefault="00DE6286" w:rsidP="00DE6286">
      <w:pPr>
        <w:pStyle w:val="ListParagraph"/>
        <w:rPr>
          <w:rFonts w:ascii="Arial" w:hAnsi="Arial" w:cs="Arial"/>
          <w:sz w:val="24"/>
          <w:szCs w:val="24"/>
        </w:rPr>
      </w:pPr>
    </w:p>
    <w:p w14:paraId="2DB9BBFE" w14:textId="0000597E" w:rsidR="00DE6286" w:rsidRDefault="00DE6286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Ukrainetz means in chapter 8 when she says “Bilingualism is normal, not special.”</w:t>
      </w:r>
    </w:p>
    <w:p w14:paraId="4F7481BE" w14:textId="77777777" w:rsidR="00DE6286" w:rsidRPr="00DE6286" w:rsidRDefault="00DE6286" w:rsidP="00DE6286">
      <w:pPr>
        <w:pStyle w:val="ListParagraph"/>
        <w:rPr>
          <w:rFonts w:ascii="Arial" w:hAnsi="Arial" w:cs="Arial"/>
          <w:sz w:val="24"/>
          <w:szCs w:val="24"/>
        </w:rPr>
      </w:pPr>
    </w:p>
    <w:p w14:paraId="2875EF92" w14:textId="55A30FDD" w:rsidR="00DE6286" w:rsidRDefault="00DE6286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the terms </w:t>
      </w:r>
      <w:r w:rsidRPr="00DE6286">
        <w:rPr>
          <w:rFonts w:ascii="Arial" w:hAnsi="Arial" w:cs="Arial"/>
          <w:i/>
          <w:iCs/>
          <w:sz w:val="24"/>
          <w:szCs w:val="24"/>
        </w:rPr>
        <w:t xml:space="preserve">simultaneous </w:t>
      </w:r>
      <w:r>
        <w:rPr>
          <w:rFonts w:ascii="Arial" w:hAnsi="Arial" w:cs="Arial"/>
          <w:sz w:val="24"/>
          <w:szCs w:val="24"/>
        </w:rPr>
        <w:t xml:space="preserve">and </w:t>
      </w:r>
      <w:r w:rsidRPr="00DE6286">
        <w:rPr>
          <w:rFonts w:ascii="Arial" w:hAnsi="Arial" w:cs="Arial"/>
          <w:i/>
          <w:iCs/>
          <w:sz w:val="24"/>
          <w:szCs w:val="24"/>
        </w:rPr>
        <w:t>sequential</w:t>
      </w:r>
      <w:r>
        <w:rPr>
          <w:rFonts w:ascii="Arial" w:hAnsi="Arial" w:cs="Arial"/>
          <w:sz w:val="24"/>
          <w:szCs w:val="24"/>
        </w:rPr>
        <w:t xml:space="preserve"> bilinguals.</w:t>
      </w:r>
    </w:p>
    <w:p w14:paraId="20ADF9C5" w14:textId="77777777" w:rsidR="00295144" w:rsidRPr="00295144" w:rsidRDefault="00295144" w:rsidP="00295144">
      <w:pPr>
        <w:pStyle w:val="ListParagraph"/>
        <w:rPr>
          <w:rFonts w:ascii="Arial" w:hAnsi="Arial" w:cs="Arial"/>
          <w:sz w:val="24"/>
          <w:szCs w:val="24"/>
        </w:rPr>
      </w:pPr>
    </w:p>
    <w:p w14:paraId="6BA47F21" w14:textId="0E162318" w:rsidR="00295144" w:rsidRDefault="00295144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teacher refers Miguel, a Spanish-speaking child, to you. The teacher says “When Miguel talks to his friends, he goes back and forth between English and Spanish a lot. I think he is confused and may need language therapy.” What would you tell the teacher in this situation?</w:t>
      </w:r>
    </w:p>
    <w:p w14:paraId="5D867D99" w14:textId="77777777" w:rsidR="00295144" w:rsidRPr="00295144" w:rsidRDefault="00295144" w:rsidP="00295144">
      <w:pPr>
        <w:pStyle w:val="ListParagraph"/>
        <w:rPr>
          <w:rFonts w:ascii="Arial" w:hAnsi="Arial" w:cs="Arial"/>
          <w:sz w:val="24"/>
          <w:szCs w:val="24"/>
        </w:rPr>
      </w:pPr>
    </w:p>
    <w:p w14:paraId="024CF603" w14:textId="046FDE0D" w:rsidR="00295144" w:rsidRDefault="00295144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how, for second language learners, the acquisition of skills in areas such as phonology and syntax can differ.</w:t>
      </w:r>
    </w:p>
    <w:p w14:paraId="4F78A133" w14:textId="77777777" w:rsidR="00295144" w:rsidRPr="00295144" w:rsidRDefault="00295144" w:rsidP="00295144">
      <w:pPr>
        <w:pStyle w:val="ListParagraph"/>
        <w:rPr>
          <w:rFonts w:ascii="Arial" w:hAnsi="Arial" w:cs="Arial"/>
          <w:sz w:val="24"/>
          <w:szCs w:val="24"/>
        </w:rPr>
      </w:pPr>
    </w:p>
    <w:p w14:paraId="52A64382" w14:textId="77C0A3FF" w:rsidR="00295144" w:rsidRDefault="00295144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reasons why children from higher SES homes show better English acquisition.</w:t>
      </w:r>
    </w:p>
    <w:p w14:paraId="7370D6B1" w14:textId="77777777" w:rsidR="00E06BC2" w:rsidRPr="00E06BC2" w:rsidRDefault="00E06BC2" w:rsidP="00E06BC2">
      <w:pPr>
        <w:pStyle w:val="ListParagraph"/>
        <w:rPr>
          <w:rFonts w:ascii="Arial" w:hAnsi="Arial" w:cs="Arial"/>
          <w:sz w:val="24"/>
          <w:szCs w:val="24"/>
        </w:rPr>
      </w:pPr>
    </w:p>
    <w:p w14:paraId="346074E2" w14:textId="1CD9C045" w:rsidR="00E06BC2" w:rsidRDefault="00E06BC2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Dam and Pham (2023) find about remote first language assessment?</w:t>
      </w:r>
    </w:p>
    <w:p w14:paraId="182BA574" w14:textId="77777777" w:rsidR="00295144" w:rsidRPr="00295144" w:rsidRDefault="00295144" w:rsidP="00295144">
      <w:pPr>
        <w:pStyle w:val="ListParagraph"/>
        <w:rPr>
          <w:rFonts w:ascii="Arial" w:hAnsi="Arial" w:cs="Arial"/>
          <w:sz w:val="24"/>
          <w:szCs w:val="24"/>
        </w:rPr>
      </w:pPr>
    </w:p>
    <w:p w14:paraId="24381FE0" w14:textId="10E700E4" w:rsidR="00295144" w:rsidRDefault="00295144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child-internal factors that can impact the rate and success of second language acquisition.</w:t>
      </w:r>
    </w:p>
    <w:p w14:paraId="416C3CC2" w14:textId="77777777" w:rsidR="00153F24" w:rsidRPr="00153F24" w:rsidRDefault="00153F24" w:rsidP="00153F24">
      <w:pPr>
        <w:pStyle w:val="ListParagraph"/>
        <w:rPr>
          <w:rFonts w:ascii="Arial" w:hAnsi="Arial" w:cs="Arial"/>
          <w:sz w:val="24"/>
          <w:szCs w:val="24"/>
        </w:rPr>
      </w:pPr>
    </w:p>
    <w:p w14:paraId="0919E4D4" w14:textId="05A48996" w:rsidR="00153F24" w:rsidRDefault="00153F24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working at a school where teachers are vastly over-referring English learners. You need to train them about the difference between BICS and CALP. What will you tell them?</w:t>
      </w:r>
    </w:p>
    <w:p w14:paraId="4E4C6225" w14:textId="77777777" w:rsidR="00D15751" w:rsidRPr="00D15751" w:rsidRDefault="00D15751" w:rsidP="00D15751">
      <w:pPr>
        <w:pStyle w:val="ListParagraph"/>
        <w:rPr>
          <w:rFonts w:ascii="Arial" w:hAnsi="Arial" w:cs="Arial"/>
          <w:sz w:val="24"/>
          <w:szCs w:val="24"/>
        </w:rPr>
      </w:pPr>
    </w:p>
    <w:p w14:paraId="143EF512" w14:textId="2C41D86A" w:rsidR="00D15751" w:rsidRDefault="00D15751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of the cognitive processing deficits of bilingual children with DLD?</w:t>
      </w:r>
    </w:p>
    <w:p w14:paraId="396CB0BC" w14:textId="77777777" w:rsidR="008A16C0" w:rsidRPr="008A16C0" w:rsidRDefault="008A16C0" w:rsidP="008A16C0">
      <w:pPr>
        <w:pStyle w:val="ListParagraph"/>
        <w:rPr>
          <w:rFonts w:ascii="Arial" w:hAnsi="Arial" w:cs="Arial"/>
          <w:sz w:val="24"/>
          <w:szCs w:val="24"/>
        </w:rPr>
      </w:pPr>
    </w:p>
    <w:p w14:paraId="75181F10" w14:textId="053EC3AB" w:rsidR="008A16C0" w:rsidRPr="006C35CA" w:rsidRDefault="008A16C0" w:rsidP="00D82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practical ideas for increasing the working memory skills of students with DLD.</w:t>
      </w:r>
    </w:p>
    <w:p w14:paraId="7F0F1BD2" w14:textId="77777777" w:rsidR="006C35CA" w:rsidRPr="006C35CA" w:rsidRDefault="006C35CA" w:rsidP="006C35CA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123464E3" w14:textId="77777777" w:rsidR="006C35CA" w:rsidRPr="006C35CA" w:rsidRDefault="006C35CA" w:rsidP="006C35CA">
      <w:pPr>
        <w:rPr>
          <w:rFonts w:ascii="Arial" w:hAnsi="Arial" w:cs="Arial"/>
          <w:i/>
          <w:iCs/>
          <w:sz w:val="24"/>
          <w:szCs w:val="24"/>
        </w:rPr>
      </w:pPr>
    </w:p>
    <w:p w14:paraId="4C87C858" w14:textId="77777777" w:rsidR="00D82112" w:rsidRPr="00D82112" w:rsidRDefault="00D82112" w:rsidP="00D82112">
      <w:pPr>
        <w:rPr>
          <w:rFonts w:ascii="Arial" w:hAnsi="Arial" w:cs="Arial"/>
          <w:i/>
          <w:iCs/>
          <w:sz w:val="24"/>
          <w:szCs w:val="24"/>
        </w:rPr>
      </w:pPr>
    </w:p>
    <w:p w14:paraId="3069DD95" w14:textId="77777777" w:rsidR="00D82112" w:rsidRPr="00D82112" w:rsidRDefault="00D82112" w:rsidP="00D82112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5226AA8E" w14:textId="77777777" w:rsidR="00D82112" w:rsidRPr="00D82112" w:rsidRDefault="00D82112" w:rsidP="00D82112">
      <w:pPr>
        <w:pStyle w:val="ListParagraph"/>
        <w:rPr>
          <w:rFonts w:ascii="Arial" w:hAnsi="Arial" w:cs="Arial"/>
          <w:sz w:val="24"/>
          <w:szCs w:val="24"/>
        </w:rPr>
      </w:pPr>
    </w:p>
    <w:sectPr w:rsidR="00D82112" w:rsidRPr="00D82112" w:rsidSect="00D74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290E"/>
    <w:multiLevelType w:val="hybridMultilevel"/>
    <w:tmpl w:val="3274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49"/>
    <w:rsid w:val="00153F24"/>
    <w:rsid w:val="00295144"/>
    <w:rsid w:val="002E2922"/>
    <w:rsid w:val="003336FD"/>
    <w:rsid w:val="005E09C8"/>
    <w:rsid w:val="006C35CA"/>
    <w:rsid w:val="00836F67"/>
    <w:rsid w:val="00861910"/>
    <w:rsid w:val="00862D85"/>
    <w:rsid w:val="008A16C0"/>
    <w:rsid w:val="009A6243"/>
    <w:rsid w:val="00A41FD6"/>
    <w:rsid w:val="00BE3028"/>
    <w:rsid w:val="00BF514D"/>
    <w:rsid w:val="00D15751"/>
    <w:rsid w:val="00D745D3"/>
    <w:rsid w:val="00D82112"/>
    <w:rsid w:val="00DE6286"/>
    <w:rsid w:val="00E06BC2"/>
    <w:rsid w:val="00E54549"/>
    <w:rsid w:val="00F03F05"/>
    <w:rsid w:val="00F11345"/>
    <w:rsid w:val="00F7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331C"/>
  <w15:chartTrackingRefBased/>
  <w15:docId w15:val="{BD7C494F-1D5C-431D-B5D2-A4EE6AAB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Roseberry-Mckibbin, Celeste</dc:creator>
  <cp:keywords/>
  <dc:description/>
  <cp:lastModifiedBy>Roseberry-Mckibbin, Celeste</cp:lastModifiedBy>
  <cp:revision>19</cp:revision>
  <dcterms:created xsi:type="dcterms:W3CDTF">2024-06-08T22:06:00Z</dcterms:created>
  <dcterms:modified xsi:type="dcterms:W3CDTF">2024-10-15T19:46:00Z</dcterms:modified>
</cp:coreProperties>
</file>