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DBB" w:rsidRDefault="00406B76" w:rsidP="00D80AF7">
      <w:pPr>
        <w:pStyle w:val="Title"/>
      </w:pPr>
      <w:r>
        <w:t>Introduction to InDesign CS5</w:t>
      </w:r>
    </w:p>
    <w:p w:rsidR="0077098F" w:rsidRDefault="0077098F" w:rsidP="0077098F"/>
    <w:p w:rsidR="0077098F" w:rsidRDefault="0077098F" w:rsidP="0077098F"/>
    <w:p w:rsidR="0077098F" w:rsidRPr="0077098F" w:rsidRDefault="0077098F" w:rsidP="0077098F"/>
    <w:p w:rsidR="00C120E6" w:rsidRDefault="0080754E" w:rsidP="0080754E">
      <w:r>
        <w:rPr>
          <w:noProof/>
        </w:rPr>
        <w:drawing>
          <wp:inline distT="0" distB="0" distL="0" distR="0" wp14:anchorId="0DDEBE23" wp14:editId="3530FA70">
            <wp:extent cx="3705526" cy="36671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sign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5526" cy="3667125"/>
                    </a:xfrm>
                    <a:prstGeom prst="rect">
                      <a:avLst/>
                    </a:prstGeom>
                  </pic:spPr>
                </pic:pic>
              </a:graphicData>
            </a:graphic>
          </wp:inline>
        </w:drawing>
      </w:r>
    </w:p>
    <w:p w:rsidR="0080754E" w:rsidRPr="0080754E" w:rsidRDefault="00C120E6" w:rsidP="0080754E">
      <w:r>
        <w:br w:type="page"/>
      </w:r>
    </w:p>
    <w:p w:rsidR="00406B76" w:rsidRDefault="0014726F" w:rsidP="00406B76">
      <w:pPr>
        <w:pStyle w:val="Heading1"/>
      </w:pPr>
      <w:r>
        <w:lastRenderedPageBreak/>
        <w:t>Background information</w:t>
      </w:r>
    </w:p>
    <w:p w:rsidR="00406B76" w:rsidRDefault="00406B76" w:rsidP="00406B76">
      <w:r>
        <w:t xml:space="preserve">InDesign is a desktop publishing and design software used to create materials such as posters, flyers, brochures, magazines, newspapers, books, </w:t>
      </w:r>
      <w:r w:rsidR="002226DA">
        <w:t xml:space="preserve">and </w:t>
      </w:r>
      <w:r>
        <w:t>other f</w:t>
      </w:r>
      <w:r w:rsidR="002226DA">
        <w:t>orms of documentation</w:t>
      </w:r>
      <w:r>
        <w:t xml:space="preserve">. Its strengths are its control and versatility in </w:t>
      </w:r>
      <w:r w:rsidR="003B2A87">
        <w:t>constructing</w:t>
      </w:r>
      <w:r>
        <w:t xml:space="preserve"> page layouts and its depth of features in modifying type. </w:t>
      </w:r>
    </w:p>
    <w:p w:rsidR="00406B76" w:rsidRDefault="00406B76" w:rsidP="00406B76">
      <w:r>
        <w:t>This</w:t>
      </w:r>
      <w:r w:rsidR="002226DA">
        <w:t xml:space="preserve"> introductory</w:t>
      </w:r>
      <w:r>
        <w:t xml:space="preserve"> workshop is designed to provide you with an overview of InDesign’s basic workspace, settings, and capabilities</w:t>
      </w:r>
      <w:r w:rsidR="002226DA">
        <w:t xml:space="preserve">. In addition, this workshop will familiarize you with the basic tools needed to create a </w:t>
      </w:r>
      <w:r w:rsidR="0060484C">
        <w:t xml:space="preserve">newsletter or magazine article layout featuring both text and graphics. </w:t>
      </w:r>
      <w:r w:rsidR="002501C5">
        <w:t xml:space="preserve"> </w:t>
      </w:r>
      <w:r w:rsidR="002226DA">
        <w:t xml:space="preserve">    </w:t>
      </w:r>
    </w:p>
    <w:p w:rsidR="00406B76" w:rsidRDefault="0014726F" w:rsidP="00406B76">
      <w:pPr>
        <w:pStyle w:val="Heading2"/>
      </w:pPr>
      <w:r>
        <w:t>Required skills</w:t>
      </w:r>
    </w:p>
    <w:p w:rsidR="00406B76" w:rsidRPr="00406B76" w:rsidRDefault="00C715B6" w:rsidP="00406B76">
      <w:r>
        <w:t xml:space="preserve">Before beginning, the following skills are required: </w:t>
      </w:r>
    </w:p>
    <w:p w:rsidR="00406B76" w:rsidRDefault="00406B76" w:rsidP="00406B76">
      <w:pPr>
        <w:pStyle w:val="ListParagraph"/>
        <w:numPr>
          <w:ilvl w:val="0"/>
          <w:numId w:val="2"/>
        </w:numPr>
      </w:pPr>
      <w:r>
        <w:t>Basic knowledge of software navigation (keyboard and mouse)</w:t>
      </w:r>
    </w:p>
    <w:p w:rsidR="00406B76" w:rsidRDefault="00406B76" w:rsidP="002226DA">
      <w:pPr>
        <w:pStyle w:val="ListParagraph"/>
        <w:numPr>
          <w:ilvl w:val="0"/>
          <w:numId w:val="2"/>
        </w:numPr>
      </w:pPr>
      <w:r>
        <w:t xml:space="preserve">Basic knowledge of </w:t>
      </w:r>
      <w:r w:rsidR="00C715B6">
        <w:t>word-processing terminology</w:t>
      </w:r>
    </w:p>
    <w:p w:rsidR="002226DA" w:rsidRDefault="002226DA" w:rsidP="002226DA">
      <w:pPr>
        <w:pStyle w:val="Heading1"/>
      </w:pPr>
      <w:r>
        <w:t>Agenda</w:t>
      </w:r>
    </w:p>
    <w:p w:rsidR="002226DA" w:rsidRDefault="0080754E" w:rsidP="002226DA">
      <w:pPr>
        <w:pStyle w:val="ListParagraph"/>
        <w:numPr>
          <w:ilvl w:val="0"/>
          <w:numId w:val="4"/>
        </w:numPr>
      </w:pPr>
      <w:r>
        <w:t xml:space="preserve">Opening </w:t>
      </w:r>
      <w:r w:rsidR="0014726F">
        <w:t>and creating new documents</w:t>
      </w:r>
    </w:p>
    <w:p w:rsidR="002226DA" w:rsidRDefault="0080754E" w:rsidP="002226DA">
      <w:pPr>
        <w:pStyle w:val="ListParagraph"/>
        <w:numPr>
          <w:ilvl w:val="0"/>
          <w:numId w:val="4"/>
        </w:numPr>
      </w:pPr>
      <w:r>
        <w:t xml:space="preserve">Workspace </w:t>
      </w:r>
      <w:r w:rsidR="0014726F">
        <w:t>overview and navigation</w:t>
      </w:r>
    </w:p>
    <w:p w:rsidR="008F0A39" w:rsidRDefault="0080754E" w:rsidP="002226DA">
      <w:pPr>
        <w:pStyle w:val="ListParagraph"/>
        <w:numPr>
          <w:ilvl w:val="0"/>
          <w:numId w:val="4"/>
        </w:numPr>
      </w:pPr>
      <w:r>
        <w:t>Utilizing the Toolbox</w:t>
      </w:r>
    </w:p>
    <w:p w:rsidR="0080754E" w:rsidRDefault="00C715B6" w:rsidP="002226DA">
      <w:pPr>
        <w:pStyle w:val="ListParagraph"/>
        <w:numPr>
          <w:ilvl w:val="0"/>
          <w:numId w:val="4"/>
        </w:numPr>
      </w:pPr>
      <w:r>
        <w:t>Constructing t</w:t>
      </w:r>
      <w:r w:rsidR="0080754E">
        <w:t xml:space="preserve">ext </w:t>
      </w:r>
      <w:r w:rsidR="0014726F">
        <w:t>boxes, frames, and layouts</w:t>
      </w:r>
    </w:p>
    <w:p w:rsidR="0080754E" w:rsidRDefault="0080754E" w:rsidP="002226DA">
      <w:pPr>
        <w:pStyle w:val="ListParagraph"/>
        <w:numPr>
          <w:ilvl w:val="0"/>
          <w:numId w:val="4"/>
        </w:numPr>
      </w:pPr>
      <w:r>
        <w:t xml:space="preserve">Placing </w:t>
      </w:r>
      <w:r w:rsidR="00C715B6">
        <w:t xml:space="preserve">(importing) </w:t>
      </w:r>
      <w:r w:rsidR="0014726F">
        <w:t>images and charts</w:t>
      </w:r>
    </w:p>
    <w:p w:rsidR="003C02FD" w:rsidRDefault="003C02FD" w:rsidP="003C02FD">
      <w:pPr>
        <w:pStyle w:val="ListParagraph"/>
        <w:numPr>
          <w:ilvl w:val="0"/>
          <w:numId w:val="4"/>
        </w:numPr>
      </w:pPr>
      <w:r w:rsidRPr="003C02FD">
        <w:t xml:space="preserve">Saving </w:t>
      </w:r>
      <w:r w:rsidR="0014726F">
        <w:t>documents and creating project folders</w:t>
      </w:r>
    </w:p>
    <w:p w:rsidR="00406B76" w:rsidRDefault="0080754E" w:rsidP="00681DAB">
      <w:pPr>
        <w:pStyle w:val="ListParagraph"/>
        <w:numPr>
          <w:ilvl w:val="0"/>
          <w:numId w:val="4"/>
        </w:numPr>
      </w:pPr>
      <w:r>
        <w:t xml:space="preserve">Exporting for </w:t>
      </w:r>
      <w:r w:rsidR="0014726F">
        <w:t>different formats</w:t>
      </w:r>
    </w:p>
    <w:p w:rsidR="00681DAB" w:rsidRDefault="00DA0495" w:rsidP="00681DAB">
      <w:pPr>
        <w:pStyle w:val="Heading1"/>
      </w:pPr>
      <w:r>
        <w:t>Opening and Creating Your D</w:t>
      </w:r>
      <w:r w:rsidR="0014726F">
        <w:t>ocument</w:t>
      </w:r>
    </w:p>
    <w:p w:rsidR="00681DAB" w:rsidRDefault="001F4F0C" w:rsidP="00681DAB">
      <w:pPr>
        <w:pStyle w:val="ListParagraph"/>
        <w:numPr>
          <w:ilvl w:val="0"/>
          <w:numId w:val="5"/>
        </w:numPr>
      </w:pPr>
      <w:r>
        <w:t xml:space="preserve">In the opening Welcome Screen, select </w:t>
      </w:r>
      <w:r w:rsidRPr="00C715B6">
        <w:rPr>
          <w:i/>
        </w:rPr>
        <w:t>Create New &gt; Document</w:t>
      </w:r>
      <w:r>
        <w:t xml:space="preserve"> (if the Welcome Screen is not available, select </w:t>
      </w:r>
      <w:r w:rsidRPr="00C715B6">
        <w:rPr>
          <w:i/>
        </w:rPr>
        <w:t>File &gt; New &gt; Document</w:t>
      </w:r>
      <w:r>
        <w:t xml:space="preserve">. </w:t>
      </w:r>
    </w:p>
    <w:p w:rsidR="00C120E6" w:rsidRDefault="00C120E6" w:rsidP="00C120E6">
      <w:pPr>
        <w:jc w:val="center"/>
      </w:pPr>
      <w:r>
        <w:rPr>
          <w:noProof/>
        </w:rPr>
        <w:drawing>
          <wp:inline distT="0" distB="0" distL="0" distR="0" wp14:anchorId="328AE53C" wp14:editId="1588EF63">
            <wp:extent cx="4752975" cy="15315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_New.jpg"/>
                    <pic:cNvPicPr/>
                  </pic:nvPicPr>
                  <pic:blipFill>
                    <a:blip r:embed="rId10">
                      <a:extLst>
                        <a:ext uri="{28A0092B-C50C-407E-A947-70E740481C1C}">
                          <a14:useLocalDpi xmlns:a14="http://schemas.microsoft.com/office/drawing/2010/main" val="0"/>
                        </a:ext>
                      </a:extLst>
                    </a:blip>
                    <a:stretch>
                      <a:fillRect/>
                    </a:stretch>
                  </pic:blipFill>
                  <pic:spPr>
                    <a:xfrm>
                      <a:off x="0" y="0"/>
                      <a:ext cx="4754551" cy="1532022"/>
                    </a:xfrm>
                    <a:prstGeom prst="rect">
                      <a:avLst/>
                    </a:prstGeom>
                  </pic:spPr>
                </pic:pic>
              </a:graphicData>
            </a:graphic>
          </wp:inline>
        </w:drawing>
      </w:r>
    </w:p>
    <w:p w:rsidR="00BE03CD" w:rsidRDefault="0060484C" w:rsidP="00BE03CD">
      <w:pPr>
        <w:pStyle w:val="ListParagraph"/>
        <w:numPr>
          <w:ilvl w:val="0"/>
          <w:numId w:val="5"/>
        </w:numPr>
      </w:pPr>
      <w:r>
        <w:lastRenderedPageBreak/>
        <w:t>You can s</w:t>
      </w:r>
      <w:r w:rsidR="00F27EF5">
        <w:t xml:space="preserve">elect either </w:t>
      </w:r>
      <w:r w:rsidR="00BE03CD" w:rsidRPr="00EA1890">
        <w:t>Print</w:t>
      </w:r>
      <w:r w:rsidR="00F27EF5" w:rsidRPr="00EA1890">
        <w:t xml:space="preserve"> or </w:t>
      </w:r>
      <w:r w:rsidR="00BE03CD" w:rsidRPr="00EA1890">
        <w:t>Web</w:t>
      </w:r>
      <w:r>
        <w:t>, depending on your target platform,</w:t>
      </w:r>
      <w:r w:rsidR="00BE03CD">
        <w:t xml:space="preserve"> within the Intent drop-down menu. For the purposes of this workshop, select </w:t>
      </w:r>
      <w:r w:rsidR="00F27EF5" w:rsidRPr="00EA1890">
        <w:t>Print</w:t>
      </w:r>
      <w:r w:rsidR="00F27EF5">
        <w:rPr>
          <w:i/>
        </w:rPr>
        <w:t>.</w:t>
      </w:r>
    </w:p>
    <w:p w:rsidR="003C02FD" w:rsidRDefault="00BE03CD" w:rsidP="003C02FD">
      <w:pPr>
        <w:pStyle w:val="ListParagraph"/>
        <w:numPr>
          <w:ilvl w:val="0"/>
          <w:numId w:val="5"/>
        </w:numPr>
      </w:pPr>
      <w:r>
        <w:t xml:space="preserve">Within the Page Size drop-down menu, </w:t>
      </w:r>
      <w:r w:rsidR="008751E8">
        <w:t xml:space="preserve">choose </w:t>
      </w:r>
      <w:r w:rsidR="003C02FD" w:rsidRPr="00EA1890">
        <w:t xml:space="preserve">Letter </w:t>
      </w:r>
      <w:r w:rsidR="003C02FD">
        <w:t xml:space="preserve">(this is the standard 8.5 x 11 inches paper size). For Orientation, select </w:t>
      </w:r>
      <w:r w:rsidR="008751E8" w:rsidRPr="00EA1890">
        <w:t>Portraits.</w:t>
      </w:r>
      <w:r w:rsidR="008751E8">
        <w:t xml:space="preserve"> </w:t>
      </w:r>
    </w:p>
    <w:p w:rsidR="00056348" w:rsidRDefault="003C02FD" w:rsidP="00A32D50">
      <w:pPr>
        <w:pStyle w:val="ListParagraph"/>
        <w:numPr>
          <w:ilvl w:val="0"/>
          <w:numId w:val="5"/>
        </w:numPr>
      </w:pPr>
      <w:r>
        <w:t xml:space="preserve">Your Pasteboard will now appear in the Workspace with the appropriate dimensions. </w:t>
      </w:r>
    </w:p>
    <w:p w:rsidR="00C120E6" w:rsidRDefault="00C120E6" w:rsidP="00A32D50">
      <w:pPr>
        <w:jc w:val="center"/>
      </w:pPr>
      <w:r>
        <w:rPr>
          <w:noProof/>
        </w:rPr>
        <w:drawing>
          <wp:inline distT="0" distB="0" distL="0" distR="0" wp14:anchorId="7719EE84" wp14:editId="38E02CEC">
            <wp:extent cx="3552825" cy="2832928"/>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NewDocument_Settings.jpg"/>
                    <pic:cNvPicPr/>
                  </pic:nvPicPr>
                  <pic:blipFill>
                    <a:blip r:embed="rId11">
                      <a:extLst>
                        <a:ext uri="{28A0092B-C50C-407E-A947-70E740481C1C}">
                          <a14:useLocalDpi xmlns:a14="http://schemas.microsoft.com/office/drawing/2010/main" val="0"/>
                        </a:ext>
                      </a:extLst>
                    </a:blip>
                    <a:stretch>
                      <a:fillRect/>
                    </a:stretch>
                  </pic:blipFill>
                  <pic:spPr>
                    <a:xfrm>
                      <a:off x="0" y="0"/>
                      <a:ext cx="3552825" cy="2832928"/>
                    </a:xfrm>
                    <a:prstGeom prst="rect">
                      <a:avLst/>
                    </a:prstGeom>
                  </pic:spPr>
                </pic:pic>
              </a:graphicData>
            </a:graphic>
          </wp:inline>
        </w:drawing>
      </w:r>
    </w:p>
    <w:p w:rsidR="0060484C" w:rsidRDefault="0060484C" w:rsidP="0060484C">
      <w:pPr>
        <w:pStyle w:val="ListParagraph"/>
        <w:numPr>
          <w:ilvl w:val="0"/>
          <w:numId w:val="34"/>
        </w:numPr>
      </w:pPr>
      <w:r>
        <w:t xml:space="preserve">You can change your working units by selecting </w:t>
      </w:r>
      <w:r>
        <w:rPr>
          <w:i/>
        </w:rPr>
        <w:t>Edit &gt; Preferences &gt; Units &amp; Increments</w:t>
      </w:r>
      <w:r>
        <w:t xml:space="preserve"> in the file menu after or before creating your document. In the Ruler Units field, select </w:t>
      </w:r>
      <w:r>
        <w:rPr>
          <w:i/>
        </w:rPr>
        <w:t xml:space="preserve">Inches </w:t>
      </w:r>
      <w:r>
        <w:t xml:space="preserve">for the Horizontal and Vertical settings. </w:t>
      </w:r>
    </w:p>
    <w:tbl>
      <w:tblPr>
        <w:tblStyle w:val="LightShading"/>
        <w:tblW w:w="0" w:type="auto"/>
        <w:tblLook w:val="04A0" w:firstRow="1" w:lastRow="0" w:firstColumn="1" w:lastColumn="0" w:noHBand="0" w:noVBand="1"/>
      </w:tblPr>
      <w:tblGrid>
        <w:gridCol w:w="9576"/>
      </w:tblGrid>
      <w:tr w:rsidR="00A52AC1" w:rsidTr="00A52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F2F2F2" w:themeFill="background1" w:themeFillShade="F2"/>
          </w:tcPr>
          <w:p w:rsidR="00A52AC1" w:rsidRPr="00A52AC1" w:rsidRDefault="00A52AC1" w:rsidP="0053669A">
            <w:r w:rsidRPr="00A52AC1">
              <w:t xml:space="preserve">Activity 1: </w:t>
            </w:r>
            <w:r w:rsidR="0012495E">
              <w:rPr>
                <w:b w:val="0"/>
              </w:rPr>
              <w:t xml:space="preserve">Create your document using the outlined dimensions </w:t>
            </w:r>
            <w:r w:rsidR="0053669A">
              <w:rPr>
                <w:b w:val="0"/>
              </w:rPr>
              <w:t>and orientation from steps 2 and 3.</w:t>
            </w:r>
          </w:p>
        </w:tc>
      </w:tr>
    </w:tbl>
    <w:p w:rsidR="003C02FD" w:rsidRDefault="00DA0495" w:rsidP="003C02FD">
      <w:pPr>
        <w:pStyle w:val="Heading1"/>
      </w:pPr>
      <w:r>
        <w:t>Workspace O</w:t>
      </w:r>
      <w:r w:rsidR="003C02FD">
        <w:t>verview</w:t>
      </w:r>
    </w:p>
    <w:p w:rsidR="003C02FD" w:rsidRDefault="003C02FD" w:rsidP="003C02FD">
      <w:r>
        <w:t xml:space="preserve">The Workspace contains the various elements </w:t>
      </w:r>
      <w:r w:rsidR="00F02751">
        <w:t>and tools, such as the tool panels, tool bars, and setting’s windows you</w:t>
      </w:r>
      <w:r>
        <w:t xml:space="preserve"> </w:t>
      </w:r>
      <w:r w:rsidR="00F02751">
        <w:t>will need to design your document</w:t>
      </w:r>
      <w:r>
        <w:t xml:space="preserve">. </w:t>
      </w:r>
      <w:r w:rsidR="00B14F59">
        <w:t>There are</w:t>
      </w:r>
      <w:r w:rsidR="00F604BF">
        <w:t xml:space="preserve"> also</w:t>
      </w:r>
      <w:r w:rsidR="00B14F59">
        <w:t xml:space="preserve"> various </w:t>
      </w:r>
      <w:r w:rsidR="00A32D50">
        <w:t xml:space="preserve">presets which allow you to </w:t>
      </w:r>
      <w:r w:rsidR="00583CA0">
        <w:t>arrange your</w:t>
      </w:r>
      <w:r w:rsidR="00B14F59">
        <w:t xml:space="preserve"> Workspace so that it suits the need</w:t>
      </w:r>
      <w:r w:rsidR="00583CA0">
        <w:t xml:space="preserve">s of your document. </w:t>
      </w:r>
    </w:p>
    <w:p w:rsidR="00CB0E25" w:rsidRDefault="00CB0E25" w:rsidP="003C02FD">
      <w:r>
        <w:t>Please refer to Figure 1:</w:t>
      </w:r>
    </w:p>
    <w:p w:rsidR="00CB0E25" w:rsidRDefault="00200EC4" w:rsidP="00F604BF">
      <w:pPr>
        <w:pStyle w:val="ListParagraph"/>
        <w:numPr>
          <w:ilvl w:val="0"/>
          <w:numId w:val="7"/>
        </w:numPr>
      </w:pPr>
      <w:r w:rsidRPr="00200EC4">
        <w:rPr>
          <w:b/>
        </w:rPr>
        <w:t xml:space="preserve">Tabbed </w:t>
      </w:r>
      <w:r>
        <w:rPr>
          <w:b/>
        </w:rPr>
        <w:t>document window</w:t>
      </w:r>
      <w:r>
        <w:t xml:space="preserve">—The Document window displays your current file and document. You can choose between multiple open documents in this space. </w:t>
      </w:r>
      <w:r w:rsidR="00F604BF" w:rsidRPr="00F604BF">
        <w:t>Newly created or opened documents will also appear here.</w:t>
      </w:r>
    </w:p>
    <w:p w:rsidR="00200EC4" w:rsidRPr="00200EC4" w:rsidRDefault="00200EC4" w:rsidP="00CB0E25">
      <w:pPr>
        <w:pStyle w:val="ListParagraph"/>
        <w:numPr>
          <w:ilvl w:val="0"/>
          <w:numId w:val="7"/>
        </w:numPr>
      </w:pPr>
      <w:r w:rsidRPr="00200EC4">
        <w:rPr>
          <w:b/>
        </w:rPr>
        <w:lastRenderedPageBreak/>
        <w:t>Application bar</w:t>
      </w:r>
      <w:r>
        <w:t xml:space="preserve">—The Application bar contains the Workspace switcher, </w:t>
      </w:r>
      <w:r w:rsidR="00583CA0">
        <w:t>file menu</w:t>
      </w:r>
      <w:r>
        <w:t>,</w:t>
      </w:r>
      <w:r w:rsidR="00583CA0">
        <w:t xml:space="preserve"> quick zoom, view modes, and other </w:t>
      </w:r>
      <w:r>
        <w:t xml:space="preserve">application settings. </w:t>
      </w:r>
    </w:p>
    <w:p w:rsidR="00200EC4" w:rsidRPr="00200EC4" w:rsidRDefault="0014726F" w:rsidP="00CB0E25">
      <w:pPr>
        <w:pStyle w:val="ListParagraph"/>
        <w:numPr>
          <w:ilvl w:val="0"/>
          <w:numId w:val="7"/>
        </w:numPr>
        <w:rPr>
          <w:b/>
        </w:rPr>
      </w:pPr>
      <w:r>
        <w:rPr>
          <w:b/>
        </w:rPr>
        <w:t>Workspace s</w:t>
      </w:r>
      <w:r w:rsidR="00200EC4" w:rsidRPr="00200EC4">
        <w:rPr>
          <w:b/>
        </w:rPr>
        <w:t>witcher</w:t>
      </w:r>
      <w:r w:rsidR="00200EC4">
        <w:rPr>
          <w:b/>
        </w:rPr>
        <w:t>—</w:t>
      </w:r>
      <w:r w:rsidR="00200EC4">
        <w:t xml:space="preserve">The Workspace switcher </w:t>
      </w:r>
      <w:r w:rsidR="00EC6277">
        <w:t xml:space="preserve">allows you to switch quickly between different Workspace presets. You may also access these options </w:t>
      </w:r>
      <w:r w:rsidR="00583CA0">
        <w:t xml:space="preserve">in the file menu </w:t>
      </w:r>
      <w:r w:rsidR="00EC6277">
        <w:t xml:space="preserve">by selecting </w:t>
      </w:r>
      <w:r w:rsidR="00EC6277" w:rsidRPr="00583CA0">
        <w:rPr>
          <w:i/>
        </w:rPr>
        <w:t>Window &gt; Work</w:t>
      </w:r>
      <w:r w:rsidR="00583CA0" w:rsidRPr="00583CA0">
        <w:rPr>
          <w:i/>
        </w:rPr>
        <w:t>space</w:t>
      </w:r>
      <w:r w:rsidR="00583CA0">
        <w:t xml:space="preserve">. </w:t>
      </w:r>
    </w:p>
    <w:p w:rsidR="00200EC4" w:rsidRDefault="0014726F" w:rsidP="00CB0E25">
      <w:pPr>
        <w:pStyle w:val="ListParagraph"/>
        <w:numPr>
          <w:ilvl w:val="0"/>
          <w:numId w:val="7"/>
        </w:numPr>
      </w:pPr>
      <w:r>
        <w:rPr>
          <w:b/>
        </w:rPr>
        <w:t>Panel Title b</w:t>
      </w:r>
      <w:r w:rsidR="00200EC4" w:rsidRPr="00EC6277">
        <w:rPr>
          <w:b/>
        </w:rPr>
        <w:t>ar</w:t>
      </w:r>
      <w:r w:rsidR="00EC6277">
        <w:t>—The Panel title bars display the names and descriptions of each tool panel.</w:t>
      </w:r>
      <w:r w:rsidR="00583CA0">
        <w:t xml:space="preserve"> It also allows quick access to expanded settings and other options. </w:t>
      </w:r>
    </w:p>
    <w:p w:rsidR="00200EC4" w:rsidRDefault="0014726F" w:rsidP="00CB0E25">
      <w:pPr>
        <w:pStyle w:val="ListParagraph"/>
        <w:numPr>
          <w:ilvl w:val="0"/>
          <w:numId w:val="7"/>
        </w:numPr>
      </w:pPr>
      <w:r>
        <w:rPr>
          <w:b/>
        </w:rPr>
        <w:t>Control p</w:t>
      </w:r>
      <w:r w:rsidR="00200EC4" w:rsidRPr="00EC6277">
        <w:rPr>
          <w:b/>
        </w:rPr>
        <w:t>anel</w:t>
      </w:r>
      <w:r w:rsidR="00EC6277">
        <w:t xml:space="preserve">—The Control panel displays the available </w:t>
      </w:r>
      <w:r w:rsidR="00583CA0">
        <w:t>settings of</w:t>
      </w:r>
      <w:r w:rsidR="00EC6277">
        <w:t xml:space="preserve"> your </w:t>
      </w:r>
      <w:r w:rsidR="00583CA0">
        <w:t xml:space="preserve">selected tool. You can change </w:t>
      </w:r>
      <w:r w:rsidR="00EC6277">
        <w:t>the settings</w:t>
      </w:r>
      <w:r w:rsidR="00583CA0">
        <w:t xml:space="preserve"> of your selected tool from this space</w:t>
      </w:r>
      <w:r w:rsidR="00EC6277">
        <w:t>.</w:t>
      </w:r>
    </w:p>
    <w:p w:rsidR="00200EC4" w:rsidRDefault="00200EC4" w:rsidP="00CB0E25">
      <w:pPr>
        <w:pStyle w:val="ListParagraph"/>
        <w:numPr>
          <w:ilvl w:val="0"/>
          <w:numId w:val="7"/>
        </w:numPr>
      </w:pPr>
      <w:r w:rsidRPr="00EC6277">
        <w:rPr>
          <w:b/>
        </w:rPr>
        <w:t>Tool</w:t>
      </w:r>
      <w:r w:rsidR="0014726F">
        <w:rPr>
          <w:b/>
        </w:rPr>
        <w:t>s p</w:t>
      </w:r>
      <w:r w:rsidRPr="00EC6277">
        <w:rPr>
          <w:b/>
        </w:rPr>
        <w:t>anel</w:t>
      </w:r>
      <w:r w:rsidR="00EC6277">
        <w:t xml:space="preserve">—The Tools panel contains many of the critical tools that you will use for your documents such as the Type tool, Selection tool, and Direct Selection tool. </w:t>
      </w:r>
    </w:p>
    <w:p w:rsidR="00CB0E25" w:rsidRDefault="0014726F" w:rsidP="0060142B">
      <w:pPr>
        <w:pStyle w:val="ListParagraph"/>
        <w:numPr>
          <w:ilvl w:val="0"/>
          <w:numId w:val="7"/>
        </w:numPr>
      </w:pPr>
      <w:r>
        <w:rPr>
          <w:b/>
        </w:rPr>
        <w:t>Collapse to icons b</w:t>
      </w:r>
      <w:r w:rsidR="00200EC4" w:rsidRPr="00F06C08">
        <w:rPr>
          <w:b/>
        </w:rPr>
        <w:t>utton</w:t>
      </w:r>
      <w:r w:rsidR="00F06C08">
        <w:t>—</w:t>
      </w:r>
      <w:r w:rsidR="00F02751">
        <w:t>selecting</w:t>
      </w:r>
      <w:r w:rsidR="00F06C08">
        <w:t xml:space="preserve"> the Collapse to Icons button will minimize the expanded options of each tool panel, thus increasing the viewing area of your workspace.</w:t>
      </w:r>
    </w:p>
    <w:p w:rsidR="0060142B" w:rsidRDefault="0060142B" w:rsidP="0060142B">
      <w:pPr>
        <w:jc w:val="center"/>
      </w:pPr>
      <w:r>
        <w:rPr>
          <w:noProof/>
        </w:rPr>
        <w:drawing>
          <wp:inline distT="0" distB="0" distL="0" distR="0">
            <wp:extent cx="6400800" cy="4014216"/>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_Overview.jpg"/>
                    <pic:cNvPicPr/>
                  </pic:nvPicPr>
                  <pic:blipFill>
                    <a:blip r:embed="rId12">
                      <a:extLst>
                        <a:ext uri="{28A0092B-C50C-407E-A947-70E740481C1C}">
                          <a14:useLocalDpi xmlns:a14="http://schemas.microsoft.com/office/drawing/2010/main" val="0"/>
                        </a:ext>
                      </a:extLst>
                    </a:blip>
                    <a:stretch>
                      <a:fillRect/>
                    </a:stretch>
                  </pic:blipFill>
                  <pic:spPr>
                    <a:xfrm>
                      <a:off x="0" y="0"/>
                      <a:ext cx="6400800" cy="4014216"/>
                    </a:xfrm>
                    <a:prstGeom prst="rect">
                      <a:avLst/>
                    </a:prstGeom>
                  </pic:spPr>
                </pic:pic>
              </a:graphicData>
            </a:graphic>
          </wp:inline>
        </w:drawing>
      </w:r>
    </w:p>
    <w:p w:rsidR="00684A34" w:rsidRPr="00684A34" w:rsidRDefault="00CB0E25" w:rsidP="00A30465">
      <w:pPr>
        <w:pStyle w:val="Caption"/>
        <w:jc w:val="center"/>
      </w:pPr>
      <w:r>
        <w:t xml:space="preserve">Figure </w:t>
      </w:r>
      <w:fldSimple w:instr=" SEQ Figure \* ARABIC ">
        <w:r w:rsidR="004507BE">
          <w:rPr>
            <w:noProof/>
          </w:rPr>
          <w:t>1</w:t>
        </w:r>
      </w:fldSimple>
      <w:r w:rsidR="00024E72">
        <w:t xml:space="preserve"> </w:t>
      </w:r>
      <w:r>
        <w:t>–</w:t>
      </w:r>
      <w:r w:rsidR="00024E72">
        <w:t xml:space="preserve"> </w:t>
      </w:r>
      <w:r>
        <w:t>Adobe InDesign Workspace</w:t>
      </w:r>
    </w:p>
    <w:tbl>
      <w:tblPr>
        <w:tblStyle w:val="LightShading"/>
        <w:tblW w:w="0" w:type="auto"/>
        <w:tblLook w:val="04A0" w:firstRow="1" w:lastRow="0" w:firstColumn="1" w:lastColumn="0" w:noHBand="0" w:noVBand="1"/>
      </w:tblPr>
      <w:tblGrid>
        <w:gridCol w:w="9576"/>
      </w:tblGrid>
      <w:tr w:rsidR="00A52AC1" w:rsidTr="00A52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F2F2F2" w:themeFill="background1" w:themeFillShade="F2"/>
          </w:tcPr>
          <w:p w:rsidR="00A52AC1" w:rsidRDefault="00A52AC1" w:rsidP="00A52AC1">
            <w:r w:rsidRPr="00A52AC1">
              <w:t xml:space="preserve">Activity 2: </w:t>
            </w:r>
            <w:r w:rsidRPr="00A52AC1">
              <w:rPr>
                <w:b w:val="0"/>
              </w:rPr>
              <w:t>From the Workspace Switcher, select “Typography” for your Workspace settings. Please note the difference of available panels when switching between different presets.</w:t>
            </w:r>
          </w:p>
        </w:tc>
      </w:tr>
    </w:tbl>
    <w:p w:rsidR="00024E72" w:rsidRDefault="00DA0495" w:rsidP="00024E72">
      <w:pPr>
        <w:pStyle w:val="Heading1"/>
      </w:pPr>
      <w:r>
        <w:lastRenderedPageBreak/>
        <w:t>Toolbox O</w:t>
      </w:r>
      <w:r w:rsidR="00024E72">
        <w:t>verview</w:t>
      </w:r>
    </w:p>
    <w:p w:rsidR="00024E72" w:rsidRDefault="00024E72" w:rsidP="00024E72">
      <w:r>
        <w:t xml:space="preserve">Many of the available options in InDesign can be selected from the Toolbox. You can expand the Toolbox from single to double column by </w:t>
      </w:r>
      <w:r w:rsidR="00BC1B55">
        <w:t>clicking</w:t>
      </w:r>
      <w:r>
        <w:t xml:space="preserve"> the collapse button in its top left corner. The Toolbox is organized into four distinct groups based on their function. </w:t>
      </w:r>
    </w:p>
    <w:p w:rsidR="00024E72" w:rsidRDefault="00024E72" w:rsidP="00024E72">
      <w:r>
        <w:t>Please refer to Figure 2:</w:t>
      </w:r>
    </w:p>
    <w:p w:rsidR="00024E72" w:rsidRDefault="00024E72" w:rsidP="00024E72">
      <w:pPr>
        <w:jc w:val="center"/>
      </w:pPr>
      <w:r>
        <w:rPr>
          <w:noProof/>
        </w:rPr>
        <w:drawing>
          <wp:inline distT="0" distB="0" distL="0" distR="0" wp14:anchorId="511FE9F3" wp14:editId="505EEB37">
            <wp:extent cx="6400800" cy="6309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Box_Overview.png"/>
                    <pic:cNvPicPr/>
                  </pic:nvPicPr>
                  <pic:blipFill>
                    <a:blip r:embed="rId13">
                      <a:extLst>
                        <a:ext uri="{28A0092B-C50C-407E-A947-70E740481C1C}">
                          <a14:useLocalDpi xmlns:a14="http://schemas.microsoft.com/office/drawing/2010/main" val="0"/>
                        </a:ext>
                      </a:extLst>
                    </a:blip>
                    <a:stretch>
                      <a:fillRect/>
                    </a:stretch>
                  </pic:blipFill>
                  <pic:spPr>
                    <a:xfrm>
                      <a:off x="0" y="0"/>
                      <a:ext cx="6400800" cy="6309360"/>
                    </a:xfrm>
                    <a:prstGeom prst="rect">
                      <a:avLst/>
                    </a:prstGeom>
                  </pic:spPr>
                </pic:pic>
              </a:graphicData>
            </a:graphic>
          </wp:inline>
        </w:drawing>
      </w:r>
    </w:p>
    <w:p w:rsidR="00CA6C7E" w:rsidRPr="00CA6C7E" w:rsidRDefault="00024E72" w:rsidP="00F02751">
      <w:pPr>
        <w:pStyle w:val="Caption"/>
        <w:jc w:val="center"/>
      </w:pPr>
      <w:r>
        <w:t xml:space="preserve">Figure </w:t>
      </w:r>
      <w:fldSimple w:instr=" SEQ Figure \* ARABIC ">
        <w:r w:rsidR="004507BE">
          <w:rPr>
            <w:noProof/>
          </w:rPr>
          <w:t>2</w:t>
        </w:r>
      </w:fldSimple>
      <w:r>
        <w:t xml:space="preserve"> — Toolbox Overview</w:t>
      </w:r>
    </w:p>
    <w:p w:rsidR="001A1813" w:rsidRPr="00C15315" w:rsidRDefault="00CB2BCB" w:rsidP="00920E89">
      <w:pPr>
        <w:pStyle w:val="Heading2"/>
        <w:numPr>
          <w:ilvl w:val="0"/>
          <w:numId w:val="8"/>
        </w:numPr>
      </w:pPr>
      <w:r w:rsidRPr="00C15315">
        <w:rPr>
          <w:rStyle w:val="Heading2Char"/>
          <w:b/>
          <w:bCs/>
        </w:rPr>
        <w:lastRenderedPageBreak/>
        <w:t>Selection tool</w:t>
      </w:r>
      <w:r w:rsidR="001A1813" w:rsidRPr="00C15315">
        <w:rPr>
          <w:rStyle w:val="Heading2Char"/>
          <w:b/>
          <w:bCs/>
        </w:rPr>
        <w:t>s</w:t>
      </w:r>
      <w:r w:rsidR="00920E89">
        <w:rPr>
          <w:rStyle w:val="Heading2Char"/>
          <w:b/>
          <w:bCs/>
        </w:rPr>
        <w:t xml:space="preserve"> </w:t>
      </w:r>
    </w:p>
    <w:p w:rsidR="00024E72" w:rsidRDefault="001A1813" w:rsidP="001A1813">
      <w:pPr>
        <w:pStyle w:val="ListParagraph"/>
        <w:numPr>
          <w:ilvl w:val="1"/>
          <w:numId w:val="8"/>
        </w:numPr>
      </w:pPr>
      <w:r>
        <w:rPr>
          <w:b/>
        </w:rPr>
        <w:t>Selection</w:t>
      </w:r>
      <w:r w:rsidR="00771EB3">
        <w:rPr>
          <w:b/>
        </w:rPr>
        <w:t xml:space="preserve"> tool</w:t>
      </w:r>
      <w:r w:rsidR="00A30465">
        <w:rPr>
          <w:b/>
        </w:rPr>
        <w:t xml:space="preserve"> </w:t>
      </w:r>
      <w:r w:rsidR="00A30465">
        <w:rPr>
          <w:b/>
          <w:noProof/>
        </w:rPr>
        <w:drawing>
          <wp:inline distT="0" distB="0" distL="0" distR="0">
            <wp:extent cx="200025" cy="1615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onTool.jpg"/>
                    <pic:cNvPicPr/>
                  </pic:nvPicPr>
                  <pic:blipFill>
                    <a:blip r:embed="rId14">
                      <a:extLst>
                        <a:ext uri="{28A0092B-C50C-407E-A947-70E740481C1C}">
                          <a14:useLocalDpi xmlns:a14="http://schemas.microsoft.com/office/drawing/2010/main" val="0"/>
                        </a:ext>
                      </a:extLst>
                    </a:blip>
                    <a:stretch>
                      <a:fillRect/>
                    </a:stretch>
                  </pic:blipFill>
                  <pic:spPr>
                    <a:xfrm>
                      <a:off x="0" y="0"/>
                      <a:ext cx="200025" cy="161559"/>
                    </a:xfrm>
                    <a:prstGeom prst="rect">
                      <a:avLst/>
                    </a:prstGeom>
                  </pic:spPr>
                </pic:pic>
              </a:graphicData>
            </a:graphic>
          </wp:inline>
        </w:drawing>
      </w:r>
      <w:r>
        <w:rPr>
          <w:b/>
        </w:rPr>
        <w:t>—</w:t>
      </w:r>
      <w:r w:rsidR="00CB2BCB">
        <w:t>allow</w:t>
      </w:r>
      <w:r>
        <w:t>s you</w:t>
      </w:r>
      <w:r w:rsidR="00CB2BCB">
        <w:t xml:space="preserve"> to select (activate or deactivate) objects, points, lines, and other </w:t>
      </w:r>
      <w:r w:rsidR="00BC1B55">
        <w:t>elements of your document</w:t>
      </w:r>
      <w:r w:rsidR="00CB2BCB">
        <w:t xml:space="preserve">. In order to deselect </w:t>
      </w:r>
      <w:r w:rsidR="00BC1B55">
        <w:t xml:space="preserve">or deactivate </w:t>
      </w:r>
      <w:r w:rsidR="00CB2BCB">
        <w:t xml:space="preserve">an object, click off of it with the Selection Tool. </w:t>
      </w:r>
      <w:r w:rsidR="00BC1B55">
        <w:t>For selecting multiple objects,</w:t>
      </w:r>
      <w:r w:rsidR="00CB2BCB">
        <w:t xml:space="preserve"> draw a Bounding Box by holding</w:t>
      </w:r>
      <w:r w:rsidR="00BC1B55">
        <w:t xml:space="preserve"> your mouse button and dragging </w:t>
      </w:r>
      <w:r w:rsidR="007A1BCB">
        <w:t xml:space="preserve">it over the objects. </w:t>
      </w:r>
      <w:r w:rsidR="00CB2BCB">
        <w:t xml:space="preserve"> </w:t>
      </w:r>
    </w:p>
    <w:p w:rsidR="001A1813" w:rsidRDefault="001A1813" w:rsidP="00771EB3">
      <w:pPr>
        <w:pStyle w:val="ListParagraph"/>
        <w:numPr>
          <w:ilvl w:val="1"/>
          <w:numId w:val="8"/>
        </w:numPr>
      </w:pPr>
      <w:r>
        <w:rPr>
          <w:b/>
        </w:rPr>
        <w:t>Direct Selection</w:t>
      </w:r>
      <w:r w:rsidR="00771EB3">
        <w:rPr>
          <w:b/>
        </w:rPr>
        <w:t xml:space="preserve"> tool</w:t>
      </w:r>
      <w:r w:rsidR="00771EB3" w:rsidRPr="00771EB3">
        <w:rPr>
          <w:b/>
        </w:rPr>
        <w:t xml:space="preserve"> </w:t>
      </w:r>
      <w:r w:rsidR="000832B4">
        <w:rPr>
          <w:b/>
          <w:noProof/>
        </w:rPr>
        <w:drawing>
          <wp:inline distT="0" distB="0" distL="0" distR="0">
            <wp:extent cx="266700" cy="207433"/>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SelectionTool.jpg"/>
                    <pic:cNvPicPr/>
                  </pic:nvPicPr>
                  <pic:blipFill>
                    <a:blip r:embed="rId15">
                      <a:extLst>
                        <a:ext uri="{28A0092B-C50C-407E-A947-70E740481C1C}">
                          <a14:useLocalDpi xmlns:a14="http://schemas.microsoft.com/office/drawing/2010/main" val="0"/>
                        </a:ext>
                      </a:extLst>
                    </a:blip>
                    <a:stretch>
                      <a:fillRect/>
                    </a:stretch>
                  </pic:blipFill>
                  <pic:spPr>
                    <a:xfrm>
                      <a:off x="0" y="0"/>
                      <a:ext cx="270968" cy="210753"/>
                    </a:xfrm>
                    <a:prstGeom prst="rect">
                      <a:avLst/>
                    </a:prstGeom>
                  </pic:spPr>
                </pic:pic>
              </a:graphicData>
            </a:graphic>
          </wp:inline>
        </w:drawing>
      </w:r>
      <w:r>
        <w:rPr>
          <w:b/>
        </w:rPr>
        <w:t>—</w:t>
      </w:r>
      <w:r>
        <w:t>allows you to select individual points, paths, and content within a frame, object, or box. You can modify individual shapes with the Direct Selection tool.</w:t>
      </w:r>
      <w:r w:rsidR="007A1BCB">
        <w:t xml:space="preserve"> Unlike the </w:t>
      </w:r>
      <w:r w:rsidR="00E01481">
        <w:t>S</w:t>
      </w:r>
      <w:r w:rsidR="007A1BCB">
        <w:t xml:space="preserve">election tool, you cannot use the Direct Selection tool to activate or deactivate objects. </w:t>
      </w:r>
    </w:p>
    <w:p w:rsidR="004A19A6" w:rsidRDefault="004A19A6" w:rsidP="00771EB3">
      <w:pPr>
        <w:pStyle w:val="ListParagraph"/>
        <w:numPr>
          <w:ilvl w:val="1"/>
          <w:numId w:val="8"/>
        </w:numPr>
      </w:pPr>
      <w:r>
        <w:rPr>
          <w:b/>
        </w:rPr>
        <w:t>Page tool</w:t>
      </w:r>
      <w:r w:rsidR="00C50EA0">
        <w:rPr>
          <w:b/>
        </w:rPr>
        <w:t xml:space="preserve"> </w:t>
      </w:r>
      <w:r w:rsidR="00C50EA0">
        <w:rPr>
          <w:b/>
          <w:noProof/>
        </w:rPr>
        <w:drawing>
          <wp:inline distT="0" distB="0" distL="0" distR="0">
            <wp:extent cx="247650" cy="238478"/>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tool.jpg"/>
                    <pic:cNvPicPr/>
                  </pic:nvPicPr>
                  <pic:blipFill>
                    <a:blip r:embed="rId16">
                      <a:extLst>
                        <a:ext uri="{28A0092B-C50C-407E-A947-70E740481C1C}">
                          <a14:useLocalDpi xmlns:a14="http://schemas.microsoft.com/office/drawing/2010/main" val="0"/>
                        </a:ext>
                      </a:extLst>
                    </a:blip>
                    <a:stretch>
                      <a:fillRect/>
                    </a:stretch>
                  </pic:blipFill>
                  <pic:spPr>
                    <a:xfrm>
                      <a:off x="0" y="0"/>
                      <a:ext cx="247650" cy="238478"/>
                    </a:xfrm>
                    <a:prstGeom prst="rect">
                      <a:avLst/>
                    </a:prstGeom>
                  </pic:spPr>
                </pic:pic>
              </a:graphicData>
            </a:graphic>
          </wp:inline>
        </w:drawing>
      </w:r>
      <w:r>
        <w:rPr>
          <w:b/>
        </w:rPr>
        <w:t>—</w:t>
      </w:r>
      <w:r w:rsidR="00C45921">
        <w:t>allows you to modify your document dimensions</w:t>
      </w:r>
      <w:r>
        <w:t xml:space="preserve">. You can also use the tool </w:t>
      </w:r>
      <w:r w:rsidR="007A1BCB">
        <w:t xml:space="preserve">to </w:t>
      </w:r>
      <w:r>
        <w:t>insert pages with differing dim</w:t>
      </w:r>
      <w:r w:rsidR="00AF6628">
        <w:t xml:space="preserve">ensions within a multipage document. </w:t>
      </w:r>
    </w:p>
    <w:p w:rsidR="00E01481" w:rsidRDefault="00396FCD" w:rsidP="00783B5C">
      <w:pPr>
        <w:pStyle w:val="ListParagraph"/>
        <w:numPr>
          <w:ilvl w:val="1"/>
          <w:numId w:val="8"/>
        </w:numPr>
      </w:pPr>
      <w:r>
        <w:rPr>
          <w:b/>
        </w:rPr>
        <w:t>Gap tool</w:t>
      </w:r>
      <w:r w:rsidR="00633376">
        <w:rPr>
          <w:b/>
        </w:rPr>
        <w:t xml:space="preserve"> </w:t>
      </w:r>
      <w:r w:rsidR="00633376">
        <w:rPr>
          <w:b/>
          <w:noProof/>
        </w:rPr>
        <w:drawing>
          <wp:inline distT="0" distB="0" distL="0" distR="0" wp14:anchorId="52705F33" wp14:editId="3C010FAE">
            <wp:extent cx="219075" cy="219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Tool.jpg"/>
                    <pic:cNvPicPr/>
                  </pic:nvPicPr>
                  <pic:blipFill>
                    <a:blip r:embed="rId17">
                      <a:extLst>
                        <a:ext uri="{28A0092B-C50C-407E-A947-70E740481C1C}">
                          <a14:useLocalDpi xmlns:a14="http://schemas.microsoft.com/office/drawing/2010/main" val="0"/>
                        </a:ext>
                      </a:extLst>
                    </a:blip>
                    <a:stretch>
                      <a:fillRect/>
                    </a:stretch>
                  </pic:blipFill>
                  <pic:spPr>
                    <a:xfrm>
                      <a:off x="0" y="0"/>
                      <a:ext cx="216989" cy="216989"/>
                    </a:xfrm>
                    <a:prstGeom prst="rect">
                      <a:avLst/>
                    </a:prstGeom>
                  </pic:spPr>
                </pic:pic>
              </a:graphicData>
            </a:graphic>
          </wp:inline>
        </w:drawing>
      </w:r>
      <w:r>
        <w:rPr>
          <w:b/>
        </w:rPr>
        <w:t>—</w:t>
      </w:r>
      <w:r>
        <w:t xml:space="preserve">allows you to adjust the space between objects, frames, and shapes. With the tool selected, move the cursor so that it is between two objects, the cursor will change into the Gap tool cursor. You can scale </w:t>
      </w:r>
      <w:r w:rsidR="008065D0">
        <w:t xml:space="preserve">(resize) </w:t>
      </w:r>
      <w:r>
        <w:t>tw</w:t>
      </w:r>
      <w:r w:rsidR="008065D0">
        <w:t>o objects while maintaining the margin between</w:t>
      </w:r>
      <w:r>
        <w:t xml:space="preserve"> them. </w:t>
      </w:r>
    </w:p>
    <w:p w:rsidR="00E01481" w:rsidRDefault="00396FCD" w:rsidP="00E01481">
      <w:pPr>
        <w:pStyle w:val="ListParagraph"/>
        <w:numPr>
          <w:ilvl w:val="2"/>
          <w:numId w:val="8"/>
        </w:numPr>
      </w:pPr>
      <w:r>
        <w:t xml:space="preserve">Holding </w:t>
      </w:r>
      <w:r w:rsidRPr="00CB43B7">
        <w:rPr>
          <w:u w:val="single"/>
        </w:rPr>
        <w:t xml:space="preserve">Ctrl </w:t>
      </w:r>
      <w:r w:rsidR="001A34D3">
        <w:t xml:space="preserve">(Windows) </w:t>
      </w:r>
      <w:r>
        <w:t xml:space="preserve">or </w:t>
      </w:r>
      <w:r w:rsidRPr="00CB43B7">
        <w:rPr>
          <w:u w:val="single"/>
        </w:rPr>
        <w:t xml:space="preserve">Command </w:t>
      </w:r>
      <w:r w:rsidR="001A34D3">
        <w:t>(Mac</w:t>
      </w:r>
      <w:r w:rsidR="003B2087">
        <w:t>) while</w:t>
      </w:r>
      <w:r>
        <w:t xml:space="preserve"> using the Gap tool will scale the size of the gap. </w:t>
      </w:r>
    </w:p>
    <w:p w:rsidR="00E01481" w:rsidRDefault="00396FCD" w:rsidP="00E01481">
      <w:pPr>
        <w:pStyle w:val="ListParagraph"/>
        <w:numPr>
          <w:ilvl w:val="2"/>
          <w:numId w:val="8"/>
        </w:numPr>
      </w:pPr>
      <w:r>
        <w:t xml:space="preserve">Holding </w:t>
      </w:r>
      <w:r w:rsidRPr="00CB43B7">
        <w:rPr>
          <w:u w:val="single"/>
        </w:rPr>
        <w:t xml:space="preserve">Alt </w:t>
      </w:r>
      <w:r>
        <w:t xml:space="preserve">or </w:t>
      </w:r>
      <w:r w:rsidRPr="00CB43B7">
        <w:rPr>
          <w:u w:val="single"/>
        </w:rPr>
        <w:t xml:space="preserve">Option </w:t>
      </w:r>
      <w:r>
        <w:t xml:space="preserve">will move all objects associated with the gap. </w:t>
      </w:r>
    </w:p>
    <w:p w:rsidR="008073B9" w:rsidRDefault="00396FCD" w:rsidP="00E01481">
      <w:pPr>
        <w:pStyle w:val="ListParagraph"/>
        <w:numPr>
          <w:ilvl w:val="2"/>
          <w:numId w:val="8"/>
        </w:numPr>
      </w:pPr>
      <w:r>
        <w:t xml:space="preserve">Holding both </w:t>
      </w:r>
      <w:r w:rsidRPr="00CB43B7">
        <w:rPr>
          <w:u w:val="single"/>
        </w:rPr>
        <w:t>Ctrl and Alt</w:t>
      </w:r>
      <w:r>
        <w:t xml:space="preserve"> or </w:t>
      </w:r>
      <w:r w:rsidRPr="00CB43B7">
        <w:rPr>
          <w:u w:val="single"/>
        </w:rPr>
        <w:t>Option and Command</w:t>
      </w:r>
      <w:r>
        <w:t xml:space="preserve"> will move only the immediate two objects associated with the gap. </w:t>
      </w:r>
    </w:p>
    <w:p w:rsidR="00783B5C" w:rsidRDefault="00783B5C" w:rsidP="00783B5C">
      <w:pPr>
        <w:jc w:val="center"/>
      </w:pPr>
      <w:r>
        <w:rPr>
          <w:noProof/>
        </w:rPr>
        <w:drawing>
          <wp:inline distT="0" distB="0" distL="0" distR="0">
            <wp:extent cx="1014984" cy="133502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onTool.png"/>
                    <pic:cNvPicPr/>
                  </pic:nvPicPr>
                  <pic:blipFill>
                    <a:blip r:embed="rId18">
                      <a:extLst>
                        <a:ext uri="{28A0092B-C50C-407E-A947-70E740481C1C}">
                          <a14:useLocalDpi xmlns:a14="http://schemas.microsoft.com/office/drawing/2010/main" val="0"/>
                        </a:ext>
                      </a:extLst>
                    </a:blip>
                    <a:stretch>
                      <a:fillRect/>
                    </a:stretch>
                  </pic:blipFill>
                  <pic:spPr>
                    <a:xfrm>
                      <a:off x="0" y="0"/>
                      <a:ext cx="1014984" cy="1335024"/>
                    </a:xfrm>
                    <a:prstGeom prst="rect">
                      <a:avLst/>
                    </a:prstGeom>
                  </pic:spPr>
                </pic:pic>
              </a:graphicData>
            </a:graphic>
          </wp:inline>
        </w:drawing>
      </w:r>
      <w:r>
        <w:rPr>
          <w:noProof/>
        </w:rPr>
        <w:drawing>
          <wp:inline distT="0" distB="0" distL="0" distR="0">
            <wp:extent cx="1014984" cy="133502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SelectionTool.png"/>
                    <pic:cNvPicPr/>
                  </pic:nvPicPr>
                  <pic:blipFill>
                    <a:blip r:embed="rId19">
                      <a:extLst>
                        <a:ext uri="{28A0092B-C50C-407E-A947-70E740481C1C}">
                          <a14:useLocalDpi xmlns:a14="http://schemas.microsoft.com/office/drawing/2010/main" val="0"/>
                        </a:ext>
                      </a:extLst>
                    </a:blip>
                    <a:stretch>
                      <a:fillRect/>
                    </a:stretch>
                  </pic:blipFill>
                  <pic:spPr>
                    <a:xfrm>
                      <a:off x="0" y="0"/>
                      <a:ext cx="1014984" cy="1335024"/>
                    </a:xfrm>
                    <a:prstGeom prst="rect">
                      <a:avLst/>
                    </a:prstGeom>
                  </pic:spPr>
                </pic:pic>
              </a:graphicData>
            </a:graphic>
          </wp:inline>
        </w:drawing>
      </w:r>
      <w:r>
        <w:rPr>
          <w:noProof/>
        </w:rPr>
        <w:drawing>
          <wp:inline distT="0" distB="0" distL="0" distR="0">
            <wp:extent cx="1014984" cy="133502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Tool.png"/>
                    <pic:cNvPicPr/>
                  </pic:nvPicPr>
                  <pic:blipFill>
                    <a:blip r:embed="rId20">
                      <a:extLst>
                        <a:ext uri="{28A0092B-C50C-407E-A947-70E740481C1C}">
                          <a14:useLocalDpi xmlns:a14="http://schemas.microsoft.com/office/drawing/2010/main" val="0"/>
                        </a:ext>
                      </a:extLst>
                    </a:blip>
                    <a:stretch>
                      <a:fillRect/>
                    </a:stretch>
                  </pic:blipFill>
                  <pic:spPr>
                    <a:xfrm>
                      <a:off x="0" y="0"/>
                      <a:ext cx="1014984" cy="1335024"/>
                    </a:xfrm>
                    <a:prstGeom prst="rect">
                      <a:avLst/>
                    </a:prstGeom>
                  </pic:spPr>
                </pic:pic>
              </a:graphicData>
            </a:graphic>
          </wp:inline>
        </w:drawing>
      </w:r>
      <w:r>
        <w:rPr>
          <w:noProof/>
        </w:rPr>
        <w:drawing>
          <wp:inline distT="0" distB="0" distL="0" distR="0">
            <wp:extent cx="1014984" cy="133502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Tool.png"/>
                    <pic:cNvPicPr/>
                  </pic:nvPicPr>
                  <pic:blipFill>
                    <a:blip r:embed="rId21">
                      <a:extLst>
                        <a:ext uri="{28A0092B-C50C-407E-A947-70E740481C1C}">
                          <a14:useLocalDpi xmlns:a14="http://schemas.microsoft.com/office/drawing/2010/main" val="0"/>
                        </a:ext>
                      </a:extLst>
                    </a:blip>
                    <a:stretch>
                      <a:fillRect/>
                    </a:stretch>
                  </pic:blipFill>
                  <pic:spPr>
                    <a:xfrm>
                      <a:off x="0" y="0"/>
                      <a:ext cx="1014984" cy="1335024"/>
                    </a:xfrm>
                    <a:prstGeom prst="rect">
                      <a:avLst/>
                    </a:prstGeom>
                  </pic:spPr>
                </pic:pic>
              </a:graphicData>
            </a:graphic>
          </wp:inline>
        </w:drawing>
      </w:r>
    </w:p>
    <w:p w:rsidR="001A1813" w:rsidRPr="00C15315" w:rsidRDefault="00DA0495" w:rsidP="00920E89">
      <w:pPr>
        <w:pStyle w:val="Heading2"/>
        <w:numPr>
          <w:ilvl w:val="0"/>
          <w:numId w:val="8"/>
        </w:numPr>
      </w:pPr>
      <w:r>
        <w:rPr>
          <w:rStyle w:val="Heading2Char"/>
          <w:b/>
          <w:bCs/>
        </w:rPr>
        <w:t xml:space="preserve">Drawing and </w:t>
      </w:r>
      <w:proofErr w:type="gramStart"/>
      <w:r>
        <w:rPr>
          <w:rStyle w:val="Heading2Char"/>
          <w:b/>
          <w:bCs/>
        </w:rPr>
        <w:t>Typing</w:t>
      </w:r>
      <w:proofErr w:type="gramEnd"/>
      <w:r>
        <w:rPr>
          <w:rStyle w:val="Heading2Char"/>
          <w:b/>
          <w:bCs/>
        </w:rPr>
        <w:t xml:space="preserve"> t</w:t>
      </w:r>
      <w:r w:rsidR="001A1813" w:rsidRPr="00C15315">
        <w:rPr>
          <w:rStyle w:val="Heading2Char"/>
          <w:b/>
          <w:bCs/>
        </w:rPr>
        <w:t>ools</w:t>
      </w:r>
      <w:r w:rsidR="001A1813" w:rsidRPr="00C15315">
        <w:t xml:space="preserve"> </w:t>
      </w:r>
    </w:p>
    <w:p w:rsidR="00E01481" w:rsidRDefault="001A1813" w:rsidP="00771EB3">
      <w:pPr>
        <w:pStyle w:val="ListParagraph"/>
        <w:numPr>
          <w:ilvl w:val="1"/>
          <w:numId w:val="8"/>
        </w:numPr>
      </w:pPr>
      <w:r>
        <w:rPr>
          <w:b/>
        </w:rPr>
        <w:t>Type</w:t>
      </w:r>
      <w:r w:rsidR="00771EB3">
        <w:rPr>
          <w:b/>
        </w:rPr>
        <w:t xml:space="preserve"> tool</w:t>
      </w:r>
      <w:r w:rsidR="001C2410">
        <w:rPr>
          <w:b/>
        </w:rPr>
        <w:t xml:space="preserve"> </w:t>
      </w:r>
      <w:r w:rsidR="001C2410">
        <w:rPr>
          <w:b/>
          <w:noProof/>
        </w:rPr>
        <w:drawing>
          <wp:inline distT="0" distB="0" distL="0" distR="0">
            <wp:extent cx="152400" cy="2190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Tool.jpg"/>
                    <pic:cNvPicPr/>
                  </pic:nvPicPr>
                  <pic:blipFill>
                    <a:blip r:embed="rId22">
                      <a:extLst>
                        <a:ext uri="{28A0092B-C50C-407E-A947-70E740481C1C}">
                          <a14:useLocalDpi xmlns:a14="http://schemas.microsoft.com/office/drawing/2010/main" val="0"/>
                        </a:ext>
                      </a:extLst>
                    </a:blip>
                    <a:stretch>
                      <a:fillRect/>
                    </a:stretch>
                  </pic:blipFill>
                  <pic:spPr>
                    <a:xfrm>
                      <a:off x="0" y="0"/>
                      <a:ext cx="152400" cy="219074"/>
                    </a:xfrm>
                    <a:prstGeom prst="rect">
                      <a:avLst/>
                    </a:prstGeom>
                  </pic:spPr>
                </pic:pic>
              </a:graphicData>
            </a:graphic>
          </wp:inline>
        </w:drawing>
      </w:r>
      <w:r>
        <w:rPr>
          <w:b/>
        </w:rPr>
        <w:t>—</w:t>
      </w:r>
      <w:r w:rsidR="00FA26D8">
        <w:t>allows you to inser</w:t>
      </w:r>
      <w:r>
        <w:t>t text in</w:t>
      </w:r>
      <w:r w:rsidR="00FA26D8">
        <w:t>to your document</w:t>
      </w:r>
      <w:r>
        <w:t>.</w:t>
      </w:r>
      <w:r w:rsidR="009259DE">
        <w:t xml:space="preserve"> </w:t>
      </w:r>
      <w:r w:rsidR="00E01481">
        <w:t>In order to do so</w:t>
      </w:r>
      <w:r w:rsidR="009259DE">
        <w:t>,</w:t>
      </w:r>
      <w:r w:rsidR="00E01481">
        <w:t xml:space="preserve"> you need to construct a text frame.  W</w:t>
      </w:r>
      <w:r w:rsidR="009259DE">
        <w:t>ith the tool selected, click and drag a box in your Pasteboard.</w:t>
      </w:r>
      <w:r>
        <w:t xml:space="preserve"> In addition, the Type tool allows you to select text for editing or modification.</w:t>
      </w:r>
    </w:p>
    <w:p w:rsidR="00E60AE1" w:rsidRDefault="001A1813" w:rsidP="00E60AE1">
      <w:pPr>
        <w:pStyle w:val="ListParagraph"/>
        <w:numPr>
          <w:ilvl w:val="2"/>
          <w:numId w:val="8"/>
        </w:numPr>
      </w:pPr>
      <w:r>
        <w:t xml:space="preserve"> </w:t>
      </w:r>
      <w:r w:rsidR="00FA26D8">
        <w:t>S</w:t>
      </w:r>
      <w:r>
        <w:t>electing</w:t>
      </w:r>
      <w:r w:rsidR="006A7348">
        <w:t xml:space="preserve"> and holding</w:t>
      </w:r>
      <w:r>
        <w:t xml:space="preserve"> the Type tool reveals the Type on a Path option, which inserts text on a</w:t>
      </w:r>
      <w:r w:rsidR="00FA26D8">
        <w:t xml:space="preserve"> created</w:t>
      </w:r>
      <w:r>
        <w:t xml:space="preserve"> path. </w:t>
      </w:r>
    </w:p>
    <w:p w:rsidR="00E60AE1" w:rsidRDefault="00E60AE1" w:rsidP="00E60AE1">
      <w:pPr>
        <w:pStyle w:val="ListParagraph"/>
        <w:numPr>
          <w:ilvl w:val="1"/>
          <w:numId w:val="8"/>
        </w:numPr>
      </w:pPr>
      <w:r w:rsidRPr="00F71B86">
        <w:rPr>
          <w:b/>
        </w:rPr>
        <w:lastRenderedPageBreak/>
        <w:t xml:space="preserve">Pen </w:t>
      </w:r>
      <w:r w:rsidR="00A37E2B" w:rsidRPr="00F71B86">
        <w:rPr>
          <w:b/>
        </w:rPr>
        <w:t>tool</w:t>
      </w:r>
      <w:r w:rsidR="00A37E2B">
        <w:t xml:space="preserve"> </w:t>
      </w:r>
      <w:r w:rsidR="00BC1C48">
        <w:rPr>
          <w:noProof/>
        </w:rPr>
        <w:drawing>
          <wp:inline distT="0" distB="0" distL="0" distR="0">
            <wp:extent cx="247650" cy="316442"/>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Tool.jpg"/>
                    <pic:cNvPicPr/>
                  </pic:nvPicPr>
                  <pic:blipFill>
                    <a:blip r:embed="rId23">
                      <a:extLst>
                        <a:ext uri="{28A0092B-C50C-407E-A947-70E740481C1C}">
                          <a14:useLocalDpi xmlns:a14="http://schemas.microsoft.com/office/drawing/2010/main" val="0"/>
                        </a:ext>
                      </a:extLst>
                    </a:blip>
                    <a:stretch>
                      <a:fillRect/>
                    </a:stretch>
                  </pic:blipFill>
                  <pic:spPr>
                    <a:xfrm>
                      <a:off x="0" y="0"/>
                      <a:ext cx="251617" cy="321511"/>
                    </a:xfrm>
                    <a:prstGeom prst="rect">
                      <a:avLst/>
                    </a:prstGeom>
                  </pic:spPr>
                </pic:pic>
              </a:graphicData>
            </a:graphic>
          </wp:inline>
        </w:drawing>
      </w:r>
      <w:r w:rsidR="00A37E2B">
        <w:t>—</w:t>
      </w:r>
      <w:r>
        <w:t xml:space="preserve">allows you to insert lines, shapes, and add anchor points in constructing a path. </w:t>
      </w:r>
    </w:p>
    <w:p w:rsidR="00E60AE1" w:rsidRDefault="00E60AE1" w:rsidP="00E60AE1">
      <w:pPr>
        <w:pStyle w:val="ListParagraph"/>
        <w:numPr>
          <w:ilvl w:val="1"/>
          <w:numId w:val="8"/>
        </w:numPr>
      </w:pPr>
      <w:r w:rsidRPr="00F71B86">
        <w:rPr>
          <w:b/>
        </w:rPr>
        <w:t>Pencil tool</w:t>
      </w:r>
      <w:r>
        <w:t xml:space="preserve"> </w:t>
      </w:r>
      <w:r w:rsidR="00BC1C48">
        <w:rPr>
          <w:noProof/>
        </w:rPr>
        <w:drawing>
          <wp:inline distT="0" distB="0" distL="0" distR="0">
            <wp:extent cx="219075" cy="2667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Tool.jpg"/>
                    <pic:cNvPicPr/>
                  </pic:nvPicPr>
                  <pic:blipFill>
                    <a:blip r:embed="rId24">
                      <a:extLst>
                        <a:ext uri="{28A0092B-C50C-407E-A947-70E740481C1C}">
                          <a14:useLocalDpi xmlns:a14="http://schemas.microsoft.com/office/drawing/2010/main" val="0"/>
                        </a:ext>
                      </a:extLst>
                    </a:blip>
                    <a:stretch>
                      <a:fillRect/>
                    </a:stretch>
                  </pic:blipFill>
                  <pic:spPr>
                    <a:xfrm>
                      <a:off x="0" y="0"/>
                      <a:ext cx="221049" cy="269103"/>
                    </a:xfrm>
                    <a:prstGeom prst="rect">
                      <a:avLst/>
                    </a:prstGeom>
                  </pic:spPr>
                </pic:pic>
              </a:graphicData>
            </a:graphic>
          </wp:inline>
        </w:drawing>
      </w:r>
      <w:r>
        <w:t xml:space="preserve"> —similar in function to the pen tool, allows you to construct paths by freehand. </w:t>
      </w:r>
    </w:p>
    <w:tbl>
      <w:tblPr>
        <w:tblStyle w:val="LightShading"/>
        <w:tblW w:w="0" w:type="auto"/>
        <w:tblLook w:val="04A0" w:firstRow="1" w:lastRow="0" w:firstColumn="1" w:lastColumn="0" w:noHBand="0" w:noVBand="1"/>
      </w:tblPr>
      <w:tblGrid>
        <w:gridCol w:w="9576"/>
      </w:tblGrid>
      <w:tr w:rsidR="00E60AE1" w:rsidTr="00CE10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F2F2F2" w:themeFill="background1" w:themeFillShade="F2"/>
          </w:tcPr>
          <w:p w:rsidR="00E60AE1" w:rsidRPr="00E60AE1" w:rsidRDefault="00E60AE1" w:rsidP="00E41EAB">
            <w:pPr>
              <w:rPr>
                <w:b w:val="0"/>
              </w:rPr>
            </w:pPr>
            <w:r w:rsidRPr="00A52AC1">
              <w:t xml:space="preserve">Activity 3: </w:t>
            </w:r>
            <w:r>
              <w:rPr>
                <w:b w:val="0"/>
              </w:rPr>
              <w:t xml:space="preserve">Using the Type tool, construct text frames in your document. Insert text into your document by typing it in. Modify your text by changing its properties (i.e. font, size, color).  Using the Pen or Pencil tool, construct a path, </w:t>
            </w:r>
            <w:r w:rsidR="00E41EAB">
              <w:rPr>
                <w:b w:val="0"/>
              </w:rPr>
              <w:t>and then</w:t>
            </w:r>
            <w:r>
              <w:rPr>
                <w:b w:val="0"/>
              </w:rPr>
              <w:t xml:space="preserve"> insert Type on a Path. </w:t>
            </w:r>
            <w:r w:rsidR="00E41EAB">
              <w:rPr>
                <w:b w:val="0"/>
              </w:rPr>
              <w:t xml:space="preserve">Use the gap tool to scale your text frames. </w:t>
            </w:r>
          </w:p>
        </w:tc>
      </w:tr>
    </w:tbl>
    <w:p w:rsidR="00771EB3" w:rsidRDefault="00771EB3" w:rsidP="00E60AE1">
      <w:pPr>
        <w:pStyle w:val="ListParagraph"/>
        <w:numPr>
          <w:ilvl w:val="1"/>
          <w:numId w:val="8"/>
        </w:numPr>
      </w:pPr>
      <w:r w:rsidRPr="00771EB3">
        <w:rPr>
          <w:b/>
        </w:rPr>
        <w:t>Rectangle Frame tool</w:t>
      </w:r>
      <w:r w:rsidR="001C2410">
        <w:rPr>
          <w:b/>
        </w:rPr>
        <w:t xml:space="preserve"> </w:t>
      </w:r>
      <w:r w:rsidR="001C2410">
        <w:rPr>
          <w:noProof/>
        </w:rPr>
        <w:drawing>
          <wp:inline distT="0" distB="0" distL="0" distR="0" wp14:anchorId="00178310" wp14:editId="210BAE1E">
            <wp:extent cx="209550" cy="22859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FrameTool.jpg"/>
                    <pic:cNvPicPr/>
                  </pic:nvPicPr>
                  <pic:blipFill>
                    <a:blip r:embed="rId25">
                      <a:extLst>
                        <a:ext uri="{28A0092B-C50C-407E-A947-70E740481C1C}">
                          <a14:useLocalDpi xmlns:a14="http://schemas.microsoft.com/office/drawing/2010/main" val="0"/>
                        </a:ext>
                      </a:extLst>
                    </a:blip>
                    <a:stretch>
                      <a:fillRect/>
                    </a:stretch>
                  </pic:blipFill>
                  <pic:spPr>
                    <a:xfrm>
                      <a:off x="0" y="0"/>
                      <a:ext cx="217146" cy="236885"/>
                    </a:xfrm>
                    <a:prstGeom prst="rect">
                      <a:avLst/>
                    </a:prstGeom>
                  </pic:spPr>
                </pic:pic>
              </a:graphicData>
            </a:graphic>
          </wp:inline>
        </w:drawing>
      </w:r>
      <w:r>
        <w:t xml:space="preserve">—allows you to create a rectangular frame for inserting text, images, or to function as a placeholder for other objects. Selecting and holding the Rectangle Frame tool in the Toolbox will reveal the Ellipse and Polygon Frame tools. </w:t>
      </w:r>
    </w:p>
    <w:p w:rsidR="00E41EAB" w:rsidRDefault="006F6F0A" w:rsidP="00E41EAB">
      <w:pPr>
        <w:pStyle w:val="ListParagraph"/>
        <w:numPr>
          <w:ilvl w:val="2"/>
          <w:numId w:val="8"/>
        </w:numPr>
      </w:pPr>
      <w:r>
        <w:t xml:space="preserve">To create your frame, with the tool selected, click and drag in your Pasteboard. </w:t>
      </w:r>
    </w:p>
    <w:p w:rsidR="00E60AE1" w:rsidRDefault="003D5FD2" w:rsidP="00E60AE1">
      <w:pPr>
        <w:pStyle w:val="ListParagraph"/>
        <w:numPr>
          <w:ilvl w:val="1"/>
          <w:numId w:val="8"/>
        </w:numPr>
      </w:pPr>
      <w:r>
        <w:rPr>
          <w:b/>
        </w:rPr>
        <w:t>Rectangle tool</w:t>
      </w:r>
      <w:r w:rsidR="001C2410">
        <w:rPr>
          <w:b/>
        </w:rPr>
        <w:t xml:space="preserve"> </w:t>
      </w:r>
      <w:r w:rsidR="001C2410">
        <w:rPr>
          <w:noProof/>
        </w:rPr>
        <w:drawing>
          <wp:inline distT="0" distB="0" distL="0" distR="0" wp14:anchorId="75EF2136" wp14:editId="71DA145E">
            <wp:extent cx="228600" cy="19878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Tool.jpg"/>
                    <pic:cNvPicPr/>
                  </pic:nvPicPr>
                  <pic:blipFill>
                    <a:blip r:embed="rId26">
                      <a:extLst>
                        <a:ext uri="{28A0092B-C50C-407E-A947-70E740481C1C}">
                          <a14:useLocalDpi xmlns:a14="http://schemas.microsoft.com/office/drawing/2010/main" val="0"/>
                        </a:ext>
                      </a:extLst>
                    </a:blip>
                    <a:stretch>
                      <a:fillRect/>
                    </a:stretch>
                  </pic:blipFill>
                  <pic:spPr>
                    <a:xfrm>
                      <a:off x="0" y="0"/>
                      <a:ext cx="227085" cy="197465"/>
                    </a:xfrm>
                    <a:prstGeom prst="rect">
                      <a:avLst/>
                    </a:prstGeom>
                  </pic:spPr>
                </pic:pic>
              </a:graphicData>
            </a:graphic>
          </wp:inline>
        </w:drawing>
      </w:r>
      <w:r>
        <w:t xml:space="preserve">—allows you to draw concrete shapes. </w:t>
      </w:r>
      <w:r w:rsidR="00E01481">
        <w:t xml:space="preserve">Creating a rectangle is similar in process to creating a rectangle frame. </w:t>
      </w:r>
      <w:r>
        <w:t xml:space="preserve">Selecting and holding your mouse cursor over the tool reveals the Ellipse and Polygon tools. </w:t>
      </w:r>
    </w:p>
    <w:p w:rsidR="003D5FD2" w:rsidRDefault="00506A88" w:rsidP="00E60AE1">
      <w:pPr>
        <w:pStyle w:val="ListParagraph"/>
        <w:numPr>
          <w:ilvl w:val="2"/>
          <w:numId w:val="8"/>
        </w:numPr>
      </w:pPr>
      <w:r>
        <w:t>You can modify the Fill and Stroke colors</w:t>
      </w:r>
      <w:r w:rsidR="009B5412">
        <w:t xml:space="preserve"> through the Fill and Stroke options at the bottom of the Toolbox. </w:t>
      </w:r>
    </w:p>
    <w:p w:rsidR="00F03048" w:rsidRDefault="00F03048" w:rsidP="00F03048">
      <w:pPr>
        <w:jc w:val="center"/>
      </w:pPr>
      <w:r>
        <w:rPr>
          <w:noProof/>
        </w:rPr>
        <w:drawing>
          <wp:inline distT="0" distB="0" distL="0" distR="0" wp14:anchorId="584B12AD" wp14:editId="531868AA">
            <wp:extent cx="1014984" cy="133502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Tool.png"/>
                    <pic:cNvPicPr/>
                  </pic:nvPicPr>
                  <pic:blipFill>
                    <a:blip r:embed="rId27">
                      <a:extLst>
                        <a:ext uri="{28A0092B-C50C-407E-A947-70E740481C1C}">
                          <a14:useLocalDpi xmlns:a14="http://schemas.microsoft.com/office/drawing/2010/main" val="0"/>
                        </a:ext>
                      </a:extLst>
                    </a:blip>
                    <a:stretch>
                      <a:fillRect/>
                    </a:stretch>
                  </pic:blipFill>
                  <pic:spPr>
                    <a:xfrm>
                      <a:off x="0" y="0"/>
                      <a:ext cx="1014984" cy="1335024"/>
                    </a:xfrm>
                    <a:prstGeom prst="rect">
                      <a:avLst/>
                    </a:prstGeom>
                  </pic:spPr>
                </pic:pic>
              </a:graphicData>
            </a:graphic>
          </wp:inline>
        </w:drawing>
      </w:r>
      <w:r>
        <w:rPr>
          <w:noProof/>
        </w:rPr>
        <w:drawing>
          <wp:inline distT="0" distB="0" distL="0" distR="0" wp14:anchorId="6A741839" wp14:editId="02D23414">
            <wp:extent cx="1014984" cy="133502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Tool.png"/>
                    <pic:cNvPicPr/>
                  </pic:nvPicPr>
                  <pic:blipFill>
                    <a:blip r:embed="rId28">
                      <a:extLst>
                        <a:ext uri="{28A0092B-C50C-407E-A947-70E740481C1C}">
                          <a14:useLocalDpi xmlns:a14="http://schemas.microsoft.com/office/drawing/2010/main" val="0"/>
                        </a:ext>
                      </a:extLst>
                    </a:blip>
                    <a:stretch>
                      <a:fillRect/>
                    </a:stretch>
                  </pic:blipFill>
                  <pic:spPr>
                    <a:xfrm>
                      <a:off x="0" y="0"/>
                      <a:ext cx="1014984" cy="1335024"/>
                    </a:xfrm>
                    <a:prstGeom prst="rect">
                      <a:avLst/>
                    </a:prstGeom>
                  </pic:spPr>
                </pic:pic>
              </a:graphicData>
            </a:graphic>
          </wp:inline>
        </w:drawing>
      </w:r>
      <w:r>
        <w:rPr>
          <w:noProof/>
        </w:rPr>
        <w:drawing>
          <wp:inline distT="0" distB="0" distL="0" distR="0" wp14:anchorId="55248FEC" wp14:editId="76B23477">
            <wp:extent cx="1014984" cy="133502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Tool.png"/>
                    <pic:cNvPicPr/>
                  </pic:nvPicPr>
                  <pic:blipFill>
                    <a:blip r:embed="rId29">
                      <a:extLst>
                        <a:ext uri="{28A0092B-C50C-407E-A947-70E740481C1C}">
                          <a14:useLocalDpi xmlns:a14="http://schemas.microsoft.com/office/drawing/2010/main" val="0"/>
                        </a:ext>
                      </a:extLst>
                    </a:blip>
                    <a:stretch>
                      <a:fillRect/>
                    </a:stretch>
                  </pic:blipFill>
                  <pic:spPr>
                    <a:xfrm>
                      <a:off x="0" y="0"/>
                      <a:ext cx="1014984" cy="1335024"/>
                    </a:xfrm>
                    <a:prstGeom prst="rect">
                      <a:avLst/>
                    </a:prstGeom>
                  </pic:spPr>
                </pic:pic>
              </a:graphicData>
            </a:graphic>
          </wp:inline>
        </w:drawing>
      </w:r>
      <w:r>
        <w:rPr>
          <w:noProof/>
        </w:rPr>
        <w:drawing>
          <wp:inline distT="0" distB="0" distL="0" distR="0" wp14:anchorId="2D93A102" wp14:editId="1394933C">
            <wp:extent cx="1014984" cy="133502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FrameTool.png"/>
                    <pic:cNvPicPr/>
                  </pic:nvPicPr>
                  <pic:blipFill>
                    <a:blip r:embed="rId30">
                      <a:extLst>
                        <a:ext uri="{28A0092B-C50C-407E-A947-70E740481C1C}">
                          <a14:useLocalDpi xmlns:a14="http://schemas.microsoft.com/office/drawing/2010/main" val="0"/>
                        </a:ext>
                      </a:extLst>
                    </a:blip>
                    <a:stretch>
                      <a:fillRect/>
                    </a:stretch>
                  </pic:blipFill>
                  <pic:spPr>
                    <a:xfrm>
                      <a:off x="0" y="0"/>
                      <a:ext cx="1014984" cy="1335024"/>
                    </a:xfrm>
                    <a:prstGeom prst="rect">
                      <a:avLst/>
                    </a:prstGeom>
                  </pic:spPr>
                </pic:pic>
              </a:graphicData>
            </a:graphic>
          </wp:inline>
        </w:drawing>
      </w:r>
      <w:r>
        <w:rPr>
          <w:noProof/>
        </w:rPr>
        <w:drawing>
          <wp:inline distT="0" distB="0" distL="0" distR="0" wp14:anchorId="45E11F8A" wp14:editId="6883DA8E">
            <wp:extent cx="1014984" cy="133502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Tool.png"/>
                    <pic:cNvPicPr/>
                  </pic:nvPicPr>
                  <pic:blipFill>
                    <a:blip r:embed="rId31">
                      <a:extLst>
                        <a:ext uri="{28A0092B-C50C-407E-A947-70E740481C1C}">
                          <a14:useLocalDpi xmlns:a14="http://schemas.microsoft.com/office/drawing/2010/main" val="0"/>
                        </a:ext>
                      </a:extLst>
                    </a:blip>
                    <a:stretch>
                      <a:fillRect/>
                    </a:stretch>
                  </pic:blipFill>
                  <pic:spPr>
                    <a:xfrm>
                      <a:off x="0" y="0"/>
                      <a:ext cx="1014984" cy="1335024"/>
                    </a:xfrm>
                    <a:prstGeom prst="rect">
                      <a:avLst/>
                    </a:prstGeom>
                  </pic:spPr>
                </pic:pic>
              </a:graphicData>
            </a:graphic>
          </wp:inline>
        </w:drawing>
      </w:r>
    </w:p>
    <w:tbl>
      <w:tblPr>
        <w:tblStyle w:val="LightShading"/>
        <w:tblW w:w="0" w:type="auto"/>
        <w:tblLook w:val="04A0" w:firstRow="1" w:lastRow="0" w:firstColumn="1" w:lastColumn="0" w:noHBand="0" w:noVBand="1"/>
      </w:tblPr>
      <w:tblGrid>
        <w:gridCol w:w="9576"/>
      </w:tblGrid>
      <w:tr w:rsidR="00A52AC1" w:rsidTr="00A52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F2F2F2" w:themeFill="background1" w:themeFillShade="F2"/>
          </w:tcPr>
          <w:p w:rsidR="00A52AC1" w:rsidRPr="00A52AC1" w:rsidRDefault="00E60AE1" w:rsidP="006F6F0A">
            <w:r>
              <w:t>Activity 4</w:t>
            </w:r>
            <w:r w:rsidR="00A52AC1" w:rsidRPr="00A52AC1">
              <w:t xml:space="preserve">: </w:t>
            </w:r>
            <w:r w:rsidR="00010895">
              <w:rPr>
                <w:b w:val="0"/>
              </w:rPr>
              <w:t xml:space="preserve">Using the Rectangle Frame tool, insert a frame into your document. Try using the Ellipsis or Polygon frame options. Then insert text into these frames.  Construct different shapes using the Rectangle, Ellipsis, and Polygon shape tools. </w:t>
            </w:r>
          </w:p>
        </w:tc>
      </w:tr>
    </w:tbl>
    <w:p w:rsidR="004237C2" w:rsidRPr="004237C2" w:rsidRDefault="00093315" w:rsidP="00920E89">
      <w:pPr>
        <w:pStyle w:val="Heading2"/>
        <w:numPr>
          <w:ilvl w:val="0"/>
          <w:numId w:val="8"/>
        </w:numPr>
      </w:pPr>
      <w:r>
        <w:t>Transformation tools</w:t>
      </w:r>
    </w:p>
    <w:p w:rsidR="004237C2" w:rsidRDefault="0058610A" w:rsidP="004237C2">
      <w:pPr>
        <w:pStyle w:val="ListParagraph"/>
        <w:numPr>
          <w:ilvl w:val="1"/>
          <w:numId w:val="8"/>
        </w:numPr>
      </w:pPr>
      <w:r>
        <w:rPr>
          <w:b/>
        </w:rPr>
        <w:t>Scissor tool</w:t>
      </w:r>
      <w:r w:rsidR="00B8591E">
        <w:rPr>
          <w:b/>
        </w:rPr>
        <w:t xml:space="preserve"> </w:t>
      </w:r>
      <w:r w:rsidR="00B8591E">
        <w:rPr>
          <w:b/>
          <w:noProof/>
        </w:rPr>
        <w:drawing>
          <wp:inline distT="0" distB="0" distL="0" distR="0">
            <wp:extent cx="257175" cy="165327"/>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Tool.jpg"/>
                    <pic:cNvPicPr/>
                  </pic:nvPicPr>
                  <pic:blipFill>
                    <a:blip r:embed="rId32">
                      <a:extLst>
                        <a:ext uri="{28A0092B-C50C-407E-A947-70E740481C1C}">
                          <a14:useLocalDpi xmlns:a14="http://schemas.microsoft.com/office/drawing/2010/main" val="0"/>
                        </a:ext>
                      </a:extLst>
                    </a:blip>
                    <a:stretch>
                      <a:fillRect/>
                    </a:stretch>
                  </pic:blipFill>
                  <pic:spPr>
                    <a:xfrm>
                      <a:off x="0" y="0"/>
                      <a:ext cx="259492" cy="166816"/>
                    </a:xfrm>
                    <a:prstGeom prst="rect">
                      <a:avLst/>
                    </a:prstGeom>
                  </pic:spPr>
                </pic:pic>
              </a:graphicData>
            </a:graphic>
          </wp:inline>
        </w:drawing>
      </w:r>
      <w:r>
        <w:rPr>
          <w:b/>
        </w:rPr>
        <w:t>—</w:t>
      </w:r>
      <w:r>
        <w:t xml:space="preserve">allows you to split or divide shapes, objects, and frames, into individual pieces. </w:t>
      </w:r>
      <w:r w:rsidR="001B0C77">
        <w:t>With the tool selected, select a start and end point for your “cut.”</w:t>
      </w:r>
    </w:p>
    <w:p w:rsidR="00AD3F55" w:rsidRDefault="0058610A" w:rsidP="0058610A">
      <w:pPr>
        <w:pStyle w:val="ListParagraph"/>
        <w:numPr>
          <w:ilvl w:val="1"/>
          <w:numId w:val="8"/>
        </w:numPr>
      </w:pPr>
      <w:r>
        <w:rPr>
          <w:b/>
        </w:rPr>
        <w:lastRenderedPageBreak/>
        <w:t>Free Transform</w:t>
      </w:r>
      <w:r w:rsidR="00093315">
        <w:rPr>
          <w:b/>
        </w:rPr>
        <w:t xml:space="preserve"> tool</w:t>
      </w:r>
      <w:r w:rsidR="00B8591E">
        <w:rPr>
          <w:b/>
        </w:rPr>
        <w:t xml:space="preserve"> </w:t>
      </w:r>
      <w:r w:rsidR="00B8591E">
        <w:rPr>
          <w:noProof/>
        </w:rPr>
        <w:drawing>
          <wp:inline distT="0" distB="0" distL="0" distR="0">
            <wp:extent cx="250032" cy="200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TransformTool.jpg"/>
                    <pic:cNvPicPr/>
                  </pic:nvPicPr>
                  <pic:blipFill>
                    <a:blip r:embed="rId33">
                      <a:extLst>
                        <a:ext uri="{28A0092B-C50C-407E-A947-70E740481C1C}">
                          <a14:useLocalDpi xmlns:a14="http://schemas.microsoft.com/office/drawing/2010/main" val="0"/>
                        </a:ext>
                      </a:extLst>
                    </a:blip>
                    <a:stretch>
                      <a:fillRect/>
                    </a:stretch>
                  </pic:blipFill>
                  <pic:spPr>
                    <a:xfrm>
                      <a:off x="0" y="0"/>
                      <a:ext cx="257368" cy="205894"/>
                    </a:xfrm>
                    <a:prstGeom prst="rect">
                      <a:avLst/>
                    </a:prstGeom>
                  </pic:spPr>
                </pic:pic>
              </a:graphicData>
            </a:graphic>
          </wp:inline>
        </w:drawing>
      </w:r>
      <w:r>
        <w:t>—allows y</w:t>
      </w:r>
      <w:r w:rsidR="00C15315">
        <w:t>ou to rotate, scale, shear, or</w:t>
      </w:r>
      <w:r>
        <w:t xml:space="preserve"> any object, shape, frame, or box. Selecting and holding the Free Transform tool rev</w:t>
      </w:r>
      <w:r w:rsidR="00B8591E">
        <w:t>eals the Rotate, Scale, and Shea</w:t>
      </w:r>
      <w:r w:rsidR="00DA2074">
        <w:t>r options.</w:t>
      </w:r>
    </w:p>
    <w:p w:rsidR="00CA3559" w:rsidRDefault="00093315" w:rsidP="0058610A">
      <w:pPr>
        <w:pStyle w:val="ListParagraph"/>
        <w:numPr>
          <w:ilvl w:val="1"/>
          <w:numId w:val="8"/>
        </w:numPr>
      </w:pPr>
      <w:r>
        <w:rPr>
          <w:b/>
        </w:rPr>
        <w:t>Gradient Swatch tool</w:t>
      </w:r>
      <w:r w:rsidR="00B8591E">
        <w:rPr>
          <w:b/>
        </w:rPr>
        <w:t xml:space="preserve"> </w:t>
      </w:r>
      <w:r w:rsidR="00B8591E">
        <w:rPr>
          <w:noProof/>
        </w:rPr>
        <w:drawing>
          <wp:inline distT="0" distB="0" distL="0" distR="0">
            <wp:extent cx="219075" cy="179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SwatchTool.jpg"/>
                    <pic:cNvPicPr/>
                  </pic:nvPicPr>
                  <pic:blipFill>
                    <a:blip r:embed="rId34">
                      <a:extLst>
                        <a:ext uri="{28A0092B-C50C-407E-A947-70E740481C1C}">
                          <a14:useLocalDpi xmlns:a14="http://schemas.microsoft.com/office/drawing/2010/main" val="0"/>
                        </a:ext>
                      </a:extLst>
                    </a:blip>
                    <a:stretch>
                      <a:fillRect/>
                    </a:stretch>
                  </pic:blipFill>
                  <pic:spPr>
                    <a:xfrm>
                      <a:off x="0" y="0"/>
                      <a:ext cx="220523" cy="180427"/>
                    </a:xfrm>
                    <a:prstGeom prst="rect">
                      <a:avLst/>
                    </a:prstGeom>
                  </pic:spPr>
                </pic:pic>
              </a:graphicData>
            </a:graphic>
          </wp:inline>
        </w:drawing>
      </w:r>
      <w:r>
        <w:t xml:space="preserve">—allows you to adjust </w:t>
      </w:r>
      <w:r w:rsidR="001A16A5">
        <w:t>a gradient’s</w:t>
      </w:r>
      <w:r>
        <w:t xml:space="preserve"> beginning and end points, angle, and </w:t>
      </w:r>
      <w:r w:rsidR="005C3D18">
        <w:t>colo</w:t>
      </w:r>
      <w:r w:rsidR="001F0E91">
        <w:t>r</w:t>
      </w:r>
      <w:r>
        <w:t>. This tool is use in conjunction wi</w:t>
      </w:r>
      <w:r w:rsidR="00CA3559">
        <w:t xml:space="preserve">th the Gradient Swatches panel. </w:t>
      </w:r>
    </w:p>
    <w:p w:rsidR="0058610A" w:rsidRDefault="00CA3559" w:rsidP="00CA3559">
      <w:pPr>
        <w:pStyle w:val="ListParagraph"/>
        <w:numPr>
          <w:ilvl w:val="2"/>
          <w:numId w:val="8"/>
        </w:numPr>
      </w:pPr>
      <w:r>
        <w:t>Select the Swatches panel. Then select</w:t>
      </w:r>
      <w:r w:rsidR="00093315">
        <w:t xml:space="preserve"> the Gradient Swatch icon at the bottom of the Swatches panel. Gradient colors can be chosen by modifying the individual anchors points on the Gradient Ramp.  </w:t>
      </w:r>
    </w:p>
    <w:p w:rsidR="00395E00" w:rsidRDefault="00395E00" w:rsidP="00395E00">
      <w:pPr>
        <w:jc w:val="center"/>
        <w:rPr>
          <w:noProof/>
        </w:rPr>
      </w:pPr>
      <w:r>
        <w:rPr>
          <w:noProof/>
        </w:rPr>
        <w:drawing>
          <wp:inline distT="0" distB="0" distL="0" distR="0">
            <wp:extent cx="2752344" cy="182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Swatch_A.jpg"/>
                    <pic:cNvPicPr/>
                  </pic:nvPicPr>
                  <pic:blipFill>
                    <a:blip r:embed="rId35">
                      <a:extLst>
                        <a:ext uri="{28A0092B-C50C-407E-A947-70E740481C1C}">
                          <a14:useLocalDpi xmlns:a14="http://schemas.microsoft.com/office/drawing/2010/main" val="0"/>
                        </a:ext>
                      </a:extLst>
                    </a:blip>
                    <a:stretch>
                      <a:fillRect/>
                    </a:stretch>
                  </pic:blipFill>
                  <pic:spPr>
                    <a:xfrm>
                      <a:off x="0" y="0"/>
                      <a:ext cx="2752344" cy="1828800"/>
                    </a:xfrm>
                    <a:prstGeom prst="rect">
                      <a:avLst/>
                    </a:prstGeom>
                  </pic:spPr>
                </pic:pic>
              </a:graphicData>
            </a:graphic>
          </wp:inline>
        </w:drawing>
      </w:r>
      <w:r>
        <w:rPr>
          <w:noProof/>
        </w:rPr>
        <w:t xml:space="preserve"> </w:t>
      </w:r>
      <w:r>
        <w:rPr>
          <w:noProof/>
        </w:rPr>
        <w:drawing>
          <wp:inline distT="0" distB="0" distL="0" distR="0">
            <wp:extent cx="2651760"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Swatch_B.jpg"/>
                    <pic:cNvPicPr/>
                  </pic:nvPicPr>
                  <pic:blipFill>
                    <a:blip r:embed="rId36">
                      <a:extLst>
                        <a:ext uri="{28A0092B-C50C-407E-A947-70E740481C1C}">
                          <a14:useLocalDpi xmlns:a14="http://schemas.microsoft.com/office/drawing/2010/main" val="0"/>
                        </a:ext>
                      </a:extLst>
                    </a:blip>
                    <a:stretch>
                      <a:fillRect/>
                    </a:stretch>
                  </pic:blipFill>
                  <pic:spPr>
                    <a:xfrm>
                      <a:off x="0" y="0"/>
                      <a:ext cx="2651760" cy="1828800"/>
                    </a:xfrm>
                    <a:prstGeom prst="rect">
                      <a:avLst/>
                    </a:prstGeom>
                  </pic:spPr>
                </pic:pic>
              </a:graphicData>
            </a:graphic>
          </wp:inline>
        </w:drawing>
      </w:r>
    </w:p>
    <w:p w:rsidR="00D24D20" w:rsidRDefault="00DA2074" w:rsidP="00395E00">
      <w:pPr>
        <w:jc w:val="center"/>
      </w:pPr>
      <w:r>
        <w:rPr>
          <w:noProof/>
        </w:rPr>
        <w:drawing>
          <wp:inline distT="0" distB="0" distL="0" distR="0">
            <wp:extent cx="6400800" cy="23977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Swatch_C.jpg"/>
                    <pic:cNvPicPr/>
                  </pic:nvPicPr>
                  <pic:blipFill>
                    <a:blip r:embed="rId37">
                      <a:extLst>
                        <a:ext uri="{28A0092B-C50C-407E-A947-70E740481C1C}">
                          <a14:useLocalDpi xmlns:a14="http://schemas.microsoft.com/office/drawing/2010/main" val="0"/>
                        </a:ext>
                      </a:extLst>
                    </a:blip>
                    <a:stretch>
                      <a:fillRect/>
                    </a:stretch>
                  </pic:blipFill>
                  <pic:spPr>
                    <a:xfrm>
                      <a:off x="0" y="0"/>
                      <a:ext cx="6400800" cy="2397760"/>
                    </a:xfrm>
                    <a:prstGeom prst="rect">
                      <a:avLst/>
                    </a:prstGeom>
                  </pic:spPr>
                </pic:pic>
              </a:graphicData>
            </a:graphic>
          </wp:inline>
        </w:drawing>
      </w:r>
    </w:p>
    <w:p w:rsidR="00395E00" w:rsidRDefault="00596B71" w:rsidP="00D24D20">
      <w:pPr>
        <w:pStyle w:val="ListParagraph"/>
        <w:numPr>
          <w:ilvl w:val="2"/>
          <w:numId w:val="8"/>
        </w:numPr>
      </w:pPr>
      <w:r>
        <w:t xml:space="preserve">You can </w:t>
      </w:r>
      <w:r w:rsidR="00395E00">
        <w:t>also select the Gradient panel and then</w:t>
      </w:r>
      <w:r>
        <w:t xml:space="preserve"> modify your gradient color by selecting the anchor and selecting a color from the Fill box.</w:t>
      </w:r>
    </w:p>
    <w:p w:rsidR="00093315" w:rsidRDefault="00093315" w:rsidP="0058610A">
      <w:pPr>
        <w:pStyle w:val="ListParagraph"/>
        <w:numPr>
          <w:ilvl w:val="1"/>
          <w:numId w:val="8"/>
        </w:numPr>
      </w:pPr>
      <w:r>
        <w:rPr>
          <w:b/>
        </w:rPr>
        <w:t>Gradient Feather tool</w:t>
      </w:r>
      <w:r w:rsidR="00BF4D85">
        <w:rPr>
          <w:b/>
        </w:rPr>
        <w:t xml:space="preserve"> </w:t>
      </w:r>
      <w:r w:rsidR="00B8591E">
        <w:rPr>
          <w:noProof/>
        </w:rPr>
        <w:drawing>
          <wp:inline distT="0" distB="0" distL="0" distR="0">
            <wp:extent cx="206375" cy="168852"/>
            <wp:effectExtent l="0" t="0" r="317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FeatherTool.jpg"/>
                    <pic:cNvPicPr/>
                  </pic:nvPicPr>
                  <pic:blipFill>
                    <a:blip r:embed="rId38">
                      <a:extLst>
                        <a:ext uri="{28A0092B-C50C-407E-A947-70E740481C1C}">
                          <a14:useLocalDpi xmlns:a14="http://schemas.microsoft.com/office/drawing/2010/main" val="0"/>
                        </a:ext>
                      </a:extLst>
                    </a:blip>
                    <a:stretch>
                      <a:fillRect/>
                    </a:stretch>
                  </pic:blipFill>
                  <pic:spPr>
                    <a:xfrm>
                      <a:off x="0" y="0"/>
                      <a:ext cx="208747" cy="170793"/>
                    </a:xfrm>
                    <a:prstGeom prst="rect">
                      <a:avLst/>
                    </a:prstGeom>
                  </pic:spPr>
                </pic:pic>
              </a:graphicData>
            </a:graphic>
          </wp:inline>
        </w:drawing>
      </w:r>
      <w:r>
        <w:t>—</w:t>
      </w:r>
      <w:r w:rsidR="009C191D">
        <w:t xml:space="preserve">similar in use to the Gradient Swatch tool, however, it allows you to blend or fade an object, shape, or box into the background. </w:t>
      </w:r>
    </w:p>
    <w:p w:rsidR="000A352E" w:rsidRDefault="00700278" w:rsidP="00700278">
      <w:pPr>
        <w:jc w:val="center"/>
      </w:pPr>
      <w:r>
        <w:rPr>
          <w:noProof/>
        </w:rPr>
        <w:lastRenderedPageBreak/>
        <w:drawing>
          <wp:inline distT="0" distB="0" distL="0" distR="0" wp14:anchorId="1690D16C" wp14:editId="4CBED15C">
            <wp:extent cx="1014984" cy="133502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Tool.png"/>
                    <pic:cNvPicPr/>
                  </pic:nvPicPr>
                  <pic:blipFill>
                    <a:blip r:embed="rId39">
                      <a:extLst>
                        <a:ext uri="{28A0092B-C50C-407E-A947-70E740481C1C}">
                          <a14:useLocalDpi xmlns:a14="http://schemas.microsoft.com/office/drawing/2010/main" val="0"/>
                        </a:ext>
                      </a:extLst>
                    </a:blip>
                    <a:stretch>
                      <a:fillRect/>
                    </a:stretch>
                  </pic:blipFill>
                  <pic:spPr>
                    <a:xfrm>
                      <a:off x="0" y="0"/>
                      <a:ext cx="1014984" cy="1335024"/>
                    </a:xfrm>
                    <a:prstGeom prst="rect">
                      <a:avLst/>
                    </a:prstGeom>
                  </pic:spPr>
                </pic:pic>
              </a:graphicData>
            </a:graphic>
          </wp:inline>
        </w:drawing>
      </w:r>
      <w:r>
        <w:rPr>
          <w:noProof/>
        </w:rPr>
        <w:drawing>
          <wp:inline distT="0" distB="0" distL="0" distR="0">
            <wp:extent cx="1014984" cy="133502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Tool.png"/>
                    <pic:cNvPicPr/>
                  </pic:nvPicPr>
                  <pic:blipFill>
                    <a:blip r:embed="rId40">
                      <a:extLst>
                        <a:ext uri="{28A0092B-C50C-407E-A947-70E740481C1C}">
                          <a14:useLocalDpi xmlns:a14="http://schemas.microsoft.com/office/drawing/2010/main" val="0"/>
                        </a:ext>
                      </a:extLst>
                    </a:blip>
                    <a:stretch>
                      <a:fillRect/>
                    </a:stretch>
                  </pic:blipFill>
                  <pic:spPr>
                    <a:xfrm>
                      <a:off x="0" y="0"/>
                      <a:ext cx="1014984" cy="1335024"/>
                    </a:xfrm>
                    <a:prstGeom prst="rect">
                      <a:avLst/>
                    </a:prstGeom>
                  </pic:spPr>
                </pic:pic>
              </a:graphicData>
            </a:graphic>
          </wp:inline>
        </w:drawing>
      </w:r>
      <w:r>
        <w:rPr>
          <w:noProof/>
        </w:rPr>
        <w:drawing>
          <wp:inline distT="0" distB="0" distL="0" distR="0">
            <wp:extent cx="1014984" cy="133502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SwatchTool.png"/>
                    <pic:cNvPicPr/>
                  </pic:nvPicPr>
                  <pic:blipFill>
                    <a:blip r:embed="rId41">
                      <a:extLst>
                        <a:ext uri="{28A0092B-C50C-407E-A947-70E740481C1C}">
                          <a14:useLocalDpi xmlns:a14="http://schemas.microsoft.com/office/drawing/2010/main" val="0"/>
                        </a:ext>
                      </a:extLst>
                    </a:blip>
                    <a:stretch>
                      <a:fillRect/>
                    </a:stretch>
                  </pic:blipFill>
                  <pic:spPr>
                    <a:xfrm>
                      <a:off x="0" y="0"/>
                      <a:ext cx="1014984" cy="1335024"/>
                    </a:xfrm>
                    <a:prstGeom prst="rect">
                      <a:avLst/>
                    </a:prstGeom>
                  </pic:spPr>
                </pic:pic>
              </a:graphicData>
            </a:graphic>
          </wp:inline>
        </w:drawing>
      </w:r>
      <w:r>
        <w:rPr>
          <w:noProof/>
        </w:rPr>
        <w:drawing>
          <wp:inline distT="0" distB="0" distL="0" distR="0">
            <wp:extent cx="1014984" cy="133502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FeatherTool.png"/>
                    <pic:cNvPicPr/>
                  </pic:nvPicPr>
                  <pic:blipFill>
                    <a:blip r:embed="rId42">
                      <a:extLst>
                        <a:ext uri="{28A0092B-C50C-407E-A947-70E740481C1C}">
                          <a14:useLocalDpi xmlns:a14="http://schemas.microsoft.com/office/drawing/2010/main" val="0"/>
                        </a:ext>
                      </a:extLst>
                    </a:blip>
                    <a:stretch>
                      <a:fillRect/>
                    </a:stretch>
                  </pic:blipFill>
                  <pic:spPr>
                    <a:xfrm>
                      <a:off x="0" y="0"/>
                      <a:ext cx="1014984" cy="1335024"/>
                    </a:xfrm>
                    <a:prstGeom prst="rect">
                      <a:avLst/>
                    </a:prstGeom>
                  </pic:spPr>
                </pic:pic>
              </a:graphicData>
            </a:graphic>
          </wp:inline>
        </w:drawing>
      </w:r>
    </w:p>
    <w:tbl>
      <w:tblPr>
        <w:tblStyle w:val="LightShading"/>
        <w:tblW w:w="0" w:type="auto"/>
        <w:tblLook w:val="04A0" w:firstRow="1" w:lastRow="0" w:firstColumn="1" w:lastColumn="0" w:noHBand="0" w:noVBand="1"/>
      </w:tblPr>
      <w:tblGrid>
        <w:gridCol w:w="9576"/>
      </w:tblGrid>
      <w:tr w:rsidR="00A52AC1" w:rsidTr="00A52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F2F2F2" w:themeFill="background1" w:themeFillShade="F2"/>
          </w:tcPr>
          <w:p w:rsidR="00A52AC1" w:rsidRPr="00A52AC1" w:rsidRDefault="00CA3559" w:rsidP="00A52AC1">
            <w:r>
              <w:t>Activity 5</w:t>
            </w:r>
            <w:r w:rsidR="00A52AC1" w:rsidRPr="00A52AC1">
              <w:t>:</w:t>
            </w:r>
            <w:r w:rsidR="00A52AC1" w:rsidRPr="00F91253">
              <w:t xml:space="preserve"> </w:t>
            </w:r>
            <w:r w:rsidR="00A52AC1" w:rsidRPr="00A52AC1">
              <w:rPr>
                <w:b w:val="0"/>
              </w:rPr>
              <w:t xml:space="preserve">Using the Scissor </w:t>
            </w:r>
            <w:proofErr w:type="gramStart"/>
            <w:r w:rsidR="00B276D4" w:rsidRPr="00A52AC1">
              <w:rPr>
                <w:b w:val="0"/>
              </w:rPr>
              <w:t>tool</w:t>
            </w:r>
            <w:r w:rsidR="00B276D4">
              <w:rPr>
                <w:b w:val="0"/>
              </w:rPr>
              <w:t>,</w:t>
            </w:r>
            <w:proofErr w:type="gramEnd"/>
            <w:r w:rsidR="00A52AC1" w:rsidRPr="00A52AC1">
              <w:rPr>
                <w:b w:val="0"/>
              </w:rPr>
              <w:t xml:space="preserve"> split or divide one of your created shapes in half. Use the Free Transform tool to rotate, scale, or shear the shape. Use the Gradient Swatch tool to apply a gradient to the new shape. Then, use the Gradient Feather tool to blend the shape into the document background.</w:t>
            </w:r>
          </w:p>
        </w:tc>
      </w:tr>
    </w:tbl>
    <w:p w:rsidR="002C7477" w:rsidRDefault="002C7477" w:rsidP="002C7477">
      <w:pPr>
        <w:pStyle w:val="Heading2"/>
        <w:numPr>
          <w:ilvl w:val="0"/>
          <w:numId w:val="8"/>
        </w:numPr>
      </w:pPr>
      <w:r>
        <w:t>Modification and Navigation tools</w:t>
      </w:r>
    </w:p>
    <w:p w:rsidR="002C7477" w:rsidRDefault="002C7477" w:rsidP="002C7477">
      <w:pPr>
        <w:pStyle w:val="ListParagraph"/>
        <w:numPr>
          <w:ilvl w:val="0"/>
          <w:numId w:val="13"/>
        </w:numPr>
      </w:pPr>
      <w:r>
        <w:rPr>
          <w:b/>
        </w:rPr>
        <w:t>Hand tool</w:t>
      </w:r>
      <w:r w:rsidR="00BF4D85">
        <w:rPr>
          <w:b/>
          <w:noProof/>
        </w:rPr>
        <w:drawing>
          <wp:inline distT="0" distB="0" distL="0" distR="0">
            <wp:extent cx="266700" cy="25644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Tool.jpg"/>
                    <pic:cNvPicPr/>
                  </pic:nvPicPr>
                  <pic:blipFill>
                    <a:blip r:embed="rId43">
                      <a:extLst>
                        <a:ext uri="{28A0092B-C50C-407E-A947-70E740481C1C}">
                          <a14:useLocalDpi xmlns:a14="http://schemas.microsoft.com/office/drawing/2010/main" val="0"/>
                        </a:ext>
                      </a:extLst>
                    </a:blip>
                    <a:stretch>
                      <a:fillRect/>
                    </a:stretch>
                  </pic:blipFill>
                  <pic:spPr>
                    <a:xfrm>
                      <a:off x="0" y="0"/>
                      <a:ext cx="269394" cy="259032"/>
                    </a:xfrm>
                    <a:prstGeom prst="rect">
                      <a:avLst/>
                    </a:prstGeom>
                  </pic:spPr>
                </pic:pic>
              </a:graphicData>
            </a:graphic>
          </wp:inline>
        </w:drawing>
      </w:r>
      <w:r>
        <w:rPr>
          <w:b/>
        </w:rPr>
        <w:t>—</w:t>
      </w:r>
      <w:r>
        <w:t xml:space="preserve">allows you to move the page view of your document within the Workspace. Please note that this </w:t>
      </w:r>
      <w:r w:rsidR="0086638E">
        <w:t xml:space="preserve">only </w:t>
      </w:r>
      <w:r>
        <w:t xml:space="preserve">moves your view of the document, not the objects within it. </w:t>
      </w:r>
      <w:r w:rsidR="007A1500">
        <w:t>Space bar</w:t>
      </w:r>
    </w:p>
    <w:p w:rsidR="00D24D20" w:rsidRDefault="002C7477" w:rsidP="00D24D20">
      <w:pPr>
        <w:pStyle w:val="ListParagraph"/>
        <w:numPr>
          <w:ilvl w:val="0"/>
          <w:numId w:val="13"/>
        </w:numPr>
      </w:pPr>
      <w:r>
        <w:rPr>
          <w:b/>
        </w:rPr>
        <w:t>Zoom tool</w:t>
      </w:r>
      <w:r w:rsidR="00BF4D85">
        <w:rPr>
          <w:b/>
          <w:noProof/>
        </w:rPr>
        <w:drawing>
          <wp:inline distT="0" distB="0" distL="0" distR="0">
            <wp:extent cx="238125" cy="2289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Tool.jpg"/>
                    <pic:cNvPicPr/>
                  </pic:nvPicPr>
                  <pic:blipFill>
                    <a:blip r:embed="rId44">
                      <a:extLst>
                        <a:ext uri="{28A0092B-C50C-407E-A947-70E740481C1C}">
                          <a14:useLocalDpi xmlns:a14="http://schemas.microsoft.com/office/drawing/2010/main" val="0"/>
                        </a:ext>
                      </a:extLst>
                    </a:blip>
                    <a:stretch>
                      <a:fillRect/>
                    </a:stretch>
                  </pic:blipFill>
                  <pic:spPr>
                    <a:xfrm>
                      <a:off x="0" y="0"/>
                      <a:ext cx="241301" cy="232019"/>
                    </a:xfrm>
                    <a:prstGeom prst="rect">
                      <a:avLst/>
                    </a:prstGeom>
                  </pic:spPr>
                </pic:pic>
              </a:graphicData>
            </a:graphic>
          </wp:inline>
        </w:drawing>
      </w:r>
      <w:r>
        <w:rPr>
          <w:b/>
        </w:rPr>
        <w:t>—</w:t>
      </w:r>
      <w:r>
        <w:t xml:space="preserve">allows you to increase or decrease the view magnification of your document. </w:t>
      </w:r>
      <w:r w:rsidR="004A1829">
        <w:t xml:space="preserve">With the Zoom tool selected, click on your document to zoom in. </w:t>
      </w:r>
      <w:r w:rsidR="0086638E">
        <w:t>To zoom out, h</w:t>
      </w:r>
      <w:r w:rsidR="004A1829">
        <w:t xml:space="preserve">olding </w:t>
      </w:r>
      <w:r w:rsidR="004A1829" w:rsidRPr="00D24D20">
        <w:rPr>
          <w:i/>
        </w:rPr>
        <w:t>Alt</w:t>
      </w:r>
      <w:r w:rsidR="004A1829">
        <w:t xml:space="preserve"> while </w:t>
      </w:r>
      <w:r w:rsidR="0086638E">
        <w:t>clicking</w:t>
      </w:r>
      <w:r w:rsidR="004A1829">
        <w:t xml:space="preserve">. </w:t>
      </w:r>
    </w:p>
    <w:p w:rsidR="00D24D20" w:rsidRDefault="004A1829" w:rsidP="00D24D20">
      <w:pPr>
        <w:pStyle w:val="ListParagraph"/>
        <w:numPr>
          <w:ilvl w:val="1"/>
          <w:numId w:val="13"/>
        </w:numPr>
      </w:pPr>
      <w:r>
        <w:t xml:space="preserve">You can also use the following keyboard: </w:t>
      </w:r>
      <w:r w:rsidRPr="00740F8B">
        <w:rPr>
          <w:u w:val="single"/>
        </w:rPr>
        <w:t>Ctrl and +</w:t>
      </w:r>
      <w:r>
        <w:t xml:space="preserve"> (zoom in) and </w:t>
      </w:r>
      <w:r w:rsidRPr="00740F8B">
        <w:rPr>
          <w:u w:val="single"/>
        </w:rPr>
        <w:t>Ctrl and –</w:t>
      </w:r>
      <w:r>
        <w:t xml:space="preserve"> (zoom out)</w:t>
      </w:r>
      <w:r w:rsidR="00D24D20">
        <w:t>.</w:t>
      </w:r>
    </w:p>
    <w:p w:rsidR="002C7477" w:rsidRDefault="004A1829" w:rsidP="00D24D20">
      <w:pPr>
        <w:pStyle w:val="ListParagraph"/>
        <w:numPr>
          <w:ilvl w:val="1"/>
          <w:numId w:val="13"/>
        </w:numPr>
      </w:pPr>
      <w:r w:rsidRPr="00740F8B">
        <w:rPr>
          <w:u w:val="single"/>
        </w:rPr>
        <w:t>Ctrl and 0</w:t>
      </w:r>
      <w:r>
        <w:t xml:space="preserve"> will allow you to view your entire document</w:t>
      </w:r>
      <w:r w:rsidR="003E1CFB">
        <w:t xml:space="preserve"> (Fit to Window)</w:t>
      </w:r>
      <w:r w:rsidR="0086638E">
        <w:t xml:space="preserve">, </w:t>
      </w:r>
      <w:r w:rsidRPr="00740F8B">
        <w:rPr>
          <w:u w:val="single"/>
        </w:rPr>
        <w:t>Ctrl and 1</w:t>
      </w:r>
      <w:r>
        <w:t xml:space="preserve"> will zoom to its actual size (100% view). </w:t>
      </w:r>
    </w:p>
    <w:p w:rsidR="00FD45EF" w:rsidRDefault="00FD45EF" w:rsidP="002C7477">
      <w:pPr>
        <w:pStyle w:val="ListParagraph"/>
        <w:numPr>
          <w:ilvl w:val="0"/>
          <w:numId w:val="13"/>
        </w:numPr>
      </w:pPr>
      <w:r>
        <w:rPr>
          <w:b/>
        </w:rPr>
        <w:t>Eyedropper tool</w:t>
      </w:r>
      <w:r w:rsidR="00BF4D85">
        <w:rPr>
          <w:b/>
          <w:noProof/>
        </w:rPr>
        <w:drawing>
          <wp:inline distT="0" distB="0" distL="0" distR="0">
            <wp:extent cx="209550" cy="201491"/>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dropperTool.jpg"/>
                    <pic:cNvPicPr/>
                  </pic:nvPicPr>
                  <pic:blipFill>
                    <a:blip r:embed="rId45">
                      <a:extLst>
                        <a:ext uri="{28A0092B-C50C-407E-A947-70E740481C1C}">
                          <a14:useLocalDpi xmlns:a14="http://schemas.microsoft.com/office/drawing/2010/main" val="0"/>
                        </a:ext>
                      </a:extLst>
                    </a:blip>
                    <a:stretch>
                      <a:fillRect/>
                    </a:stretch>
                  </pic:blipFill>
                  <pic:spPr>
                    <a:xfrm>
                      <a:off x="0" y="0"/>
                      <a:ext cx="211981" cy="203828"/>
                    </a:xfrm>
                    <a:prstGeom prst="rect">
                      <a:avLst/>
                    </a:prstGeom>
                  </pic:spPr>
                </pic:pic>
              </a:graphicData>
            </a:graphic>
          </wp:inline>
        </w:drawing>
      </w:r>
      <w:r>
        <w:rPr>
          <w:b/>
        </w:rPr>
        <w:t>—</w:t>
      </w:r>
      <w:r>
        <w:t xml:space="preserve">allows you to sample a color from an object or shape and apply it to another object or shape. The eyedropper tool can also be used to sample the properties of </w:t>
      </w:r>
      <w:r w:rsidR="00BF4D85">
        <w:t>text and</w:t>
      </w:r>
      <w:r>
        <w:t xml:space="preserve"> apply it to another section of text. </w:t>
      </w:r>
    </w:p>
    <w:p w:rsidR="0068778E" w:rsidRDefault="00FD45EF" w:rsidP="0068778E">
      <w:pPr>
        <w:pStyle w:val="ListParagraph"/>
        <w:numPr>
          <w:ilvl w:val="0"/>
          <w:numId w:val="13"/>
        </w:numPr>
      </w:pPr>
      <w:r>
        <w:rPr>
          <w:b/>
        </w:rPr>
        <w:t>Measure tool</w:t>
      </w:r>
      <w:r w:rsidR="00BF4D85">
        <w:rPr>
          <w:b/>
          <w:noProof/>
        </w:rPr>
        <w:drawing>
          <wp:inline distT="0" distB="0" distL="0" distR="0">
            <wp:extent cx="219075" cy="2190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eTool.jpg"/>
                    <pic:cNvPicPr/>
                  </pic:nvPicPr>
                  <pic:blipFill>
                    <a:blip r:embed="rId46">
                      <a:extLst>
                        <a:ext uri="{28A0092B-C50C-407E-A947-70E740481C1C}">
                          <a14:useLocalDpi xmlns:a14="http://schemas.microsoft.com/office/drawing/2010/main" val="0"/>
                        </a:ext>
                      </a:extLst>
                    </a:blip>
                    <a:stretch>
                      <a:fillRect/>
                    </a:stretch>
                  </pic:blipFill>
                  <pic:spPr>
                    <a:xfrm>
                      <a:off x="0" y="0"/>
                      <a:ext cx="216989" cy="216989"/>
                    </a:xfrm>
                    <a:prstGeom prst="rect">
                      <a:avLst/>
                    </a:prstGeom>
                  </pic:spPr>
                </pic:pic>
              </a:graphicData>
            </a:graphic>
          </wp:inline>
        </w:drawing>
      </w:r>
      <w:r>
        <w:rPr>
          <w:b/>
        </w:rPr>
        <w:t>—</w:t>
      </w:r>
      <w:r>
        <w:t xml:space="preserve">the measure tool can be accessed by selecting and holding the Eyedropper tool. It allows you to measure the distance between two points on your document or Pasteboard. </w:t>
      </w:r>
    </w:p>
    <w:p w:rsidR="000A352E" w:rsidRDefault="000A352E" w:rsidP="000A352E">
      <w:pPr>
        <w:jc w:val="center"/>
      </w:pPr>
      <w:r>
        <w:rPr>
          <w:noProof/>
        </w:rPr>
        <w:drawing>
          <wp:inline distT="0" distB="0" distL="0" distR="0">
            <wp:extent cx="1014984" cy="133502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Tool.png"/>
                    <pic:cNvPicPr/>
                  </pic:nvPicPr>
                  <pic:blipFill>
                    <a:blip r:embed="rId47">
                      <a:extLst>
                        <a:ext uri="{28A0092B-C50C-407E-A947-70E740481C1C}">
                          <a14:useLocalDpi xmlns:a14="http://schemas.microsoft.com/office/drawing/2010/main" val="0"/>
                        </a:ext>
                      </a:extLst>
                    </a:blip>
                    <a:stretch>
                      <a:fillRect/>
                    </a:stretch>
                  </pic:blipFill>
                  <pic:spPr>
                    <a:xfrm>
                      <a:off x="0" y="0"/>
                      <a:ext cx="1014984" cy="1335024"/>
                    </a:xfrm>
                    <a:prstGeom prst="rect">
                      <a:avLst/>
                    </a:prstGeom>
                  </pic:spPr>
                </pic:pic>
              </a:graphicData>
            </a:graphic>
          </wp:inline>
        </w:drawing>
      </w:r>
      <w:r>
        <w:rPr>
          <w:noProof/>
        </w:rPr>
        <w:drawing>
          <wp:inline distT="0" distB="0" distL="0" distR="0">
            <wp:extent cx="1014984" cy="133502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Tool.png"/>
                    <pic:cNvPicPr/>
                  </pic:nvPicPr>
                  <pic:blipFill>
                    <a:blip r:embed="rId48">
                      <a:extLst>
                        <a:ext uri="{28A0092B-C50C-407E-A947-70E740481C1C}">
                          <a14:useLocalDpi xmlns:a14="http://schemas.microsoft.com/office/drawing/2010/main" val="0"/>
                        </a:ext>
                      </a:extLst>
                    </a:blip>
                    <a:stretch>
                      <a:fillRect/>
                    </a:stretch>
                  </pic:blipFill>
                  <pic:spPr>
                    <a:xfrm>
                      <a:off x="0" y="0"/>
                      <a:ext cx="1014984" cy="1335024"/>
                    </a:xfrm>
                    <a:prstGeom prst="rect">
                      <a:avLst/>
                    </a:prstGeom>
                  </pic:spPr>
                </pic:pic>
              </a:graphicData>
            </a:graphic>
          </wp:inline>
        </w:drawing>
      </w:r>
      <w:r>
        <w:rPr>
          <w:noProof/>
        </w:rPr>
        <w:drawing>
          <wp:inline distT="0" distB="0" distL="0" distR="0">
            <wp:extent cx="1014984" cy="133502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DropperTool.png"/>
                    <pic:cNvPicPr/>
                  </pic:nvPicPr>
                  <pic:blipFill>
                    <a:blip r:embed="rId49">
                      <a:extLst>
                        <a:ext uri="{28A0092B-C50C-407E-A947-70E740481C1C}">
                          <a14:useLocalDpi xmlns:a14="http://schemas.microsoft.com/office/drawing/2010/main" val="0"/>
                        </a:ext>
                      </a:extLst>
                    </a:blip>
                    <a:stretch>
                      <a:fillRect/>
                    </a:stretch>
                  </pic:blipFill>
                  <pic:spPr>
                    <a:xfrm>
                      <a:off x="0" y="0"/>
                      <a:ext cx="1014984" cy="1335024"/>
                    </a:xfrm>
                    <a:prstGeom prst="rect">
                      <a:avLst/>
                    </a:prstGeom>
                  </pic:spPr>
                </pic:pic>
              </a:graphicData>
            </a:graphic>
          </wp:inline>
        </w:drawing>
      </w:r>
      <w:r>
        <w:rPr>
          <w:noProof/>
        </w:rPr>
        <w:drawing>
          <wp:inline distT="0" distB="0" distL="0" distR="0">
            <wp:extent cx="1014984" cy="133502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eTool.png"/>
                    <pic:cNvPicPr/>
                  </pic:nvPicPr>
                  <pic:blipFill>
                    <a:blip r:embed="rId50">
                      <a:extLst>
                        <a:ext uri="{28A0092B-C50C-407E-A947-70E740481C1C}">
                          <a14:useLocalDpi xmlns:a14="http://schemas.microsoft.com/office/drawing/2010/main" val="0"/>
                        </a:ext>
                      </a:extLst>
                    </a:blip>
                    <a:stretch>
                      <a:fillRect/>
                    </a:stretch>
                  </pic:blipFill>
                  <pic:spPr>
                    <a:xfrm>
                      <a:off x="0" y="0"/>
                      <a:ext cx="1014984" cy="1335024"/>
                    </a:xfrm>
                    <a:prstGeom prst="rect">
                      <a:avLst/>
                    </a:prstGeom>
                  </pic:spPr>
                </pic:pic>
              </a:graphicData>
            </a:graphic>
          </wp:inline>
        </w:drawing>
      </w:r>
    </w:p>
    <w:tbl>
      <w:tblPr>
        <w:tblStyle w:val="LightShading"/>
        <w:tblW w:w="0" w:type="auto"/>
        <w:tblLook w:val="04A0" w:firstRow="1" w:lastRow="0" w:firstColumn="1" w:lastColumn="0" w:noHBand="0" w:noVBand="1"/>
      </w:tblPr>
      <w:tblGrid>
        <w:gridCol w:w="9576"/>
      </w:tblGrid>
      <w:tr w:rsidR="00A52AC1" w:rsidTr="00A52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F2F2F2" w:themeFill="background1" w:themeFillShade="F2"/>
          </w:tcPr>
          <w:p w:rsidR="00A52AC1" w:rsidRDefault="00B276D4" w:rsidP="00F27EF5">
            <w:r>
              <w:lastRenderedPageBreak/>
              <w:t>Activity 6</w:t>
            </w:r>
            <w:r w:rsidR="00A52AC1" w:rsidRPr="00A52AC1">
              <w:t xml:space="preserve">: </w:t>
            </w:r>
            <w:r w:rsidR="00A52AC1" w:rsidRPr="00A52AC1">
              <w:rPr>
                <w:b w:val="0"/>
                <w:shd w:val="clear" w:color="auto" w:fill="F2F2F2" w:themeFill="background1" w:themeFillShade="F2"/>
              </w:rPr>
              <w:t xml:space="preserve">Using the zoom tool, view your document at 100%. Then zoom out so that </w:t>
            </w:r>
            <w:r w:rsidR="00F27EF5">
              <w:rPr>
                <w:b w:val="0"/>
                <w:shd w:val="clear" w:color="auto" w:fill="F2F2F2" w:themeFill="background1" w:themeFillShade="F2"/>
              </w:rPr>
              <w:t>it is fitted to your window</w:t>
            </w:r>
            <w:r w:rsidR="00A52AC1" w:rsidRPr="00A52AC1">
              <w:rPr>
                <w:b w:val="0"/>
                <w:shd w:val="clear" w:color="auto" w:fill="F2F2F2" w:themeFill="background1" w:themeFillShade="F2"/>
              </w:rPr>
              <w:t>. Using the Eyedropper tool, apply the color of one shape to another. Do the same for a body of text. Use the measure tool to measure the distan</w:t>
            </w:r>
            <w:r w:rsidR="00AF7ED4">
              <w:rPr>
                <w:b w:val="0"/>
                <w:shd w:val="clear" w:color="auto" w:fill="F2F2F2" w:themeFill="background1" w:themeFillShade="F2"/>
              </w:rPr>
              <w:t xml:space="preserve">ce between two objects on your </w:t>
            </w:r>
            <w:r w:rsidR="006F6F0A">
              <w:rPr>
                <w:b w:val="0"/>
                <w:shd w:val="clear" w:color="auto" w:fill="F2F2F2" w:themeFill="background1" w:themeFillShade="F2"/>
              </w:rPr>
              <w:t>P</w:t>
            </w:r>
            <w:r w:rsidR="00A52AC1" w:rsidRPr="00A52AC1">
              <w:rPr>
                <w:b w:val="0"/>
                <w:shd w:val="clear" w:color="auto" w:fill="F2F2F2" w:themeFill="background1" w:themeFillShade="F2"/>
              </w:rPr>
              <w:t>asteboard.</w:t>
            </w:r>
          </w:p>
        </w:tc>
      </w:tr>
    </w:tbl>
    <w:p w:rsidR="00396FCD" w:rsidRDefault="00396FCD" w:rsidP="00F04F46">
      <w:pPr>
        <w:pStyle w:val="Heading2"/>
      </w:pPr>
      <w:r>
        <w:t>Shortcuts and Tips</w:t>
      </w:r>
    </w:p>
    <w:p w:rsidR="00223A71" w:rsidRDefault="0012495E" w:rsidP="00223A71">
      <w:pPr>
        <w:pStyle w:val="ListParagraph"/>
        <w:numPr>
          <w:ilvl w:val="0"/>
          <w:numId w:val="14"/>
        </w:numPr>
      </w:pPr>
      <w:r w:rsidRPr="0012495E">
        <w:rPr>
          <w:b/>
        </w:rPr>
        <w:t>Tool Hints</w:t>
      </w:r>
      <w:r>
        <w:t>—</w:t>
      </w:r>
      <w:r w:rsidR="00F27EF5">
        <w:t>with</w:t>
      </w:r>
      <w:r w:rsidR="003067B8">
        <w:t xml:space="preserve"> a tool from the Toolbox selected, select </w:t>
      </w:r>
      <w:r w:rsidR="003067B8" w:rsidRPr="00F27EF5">
        <w:rPr>
          <w:i/>
        </w:rPr>
        <w:t>Window &gt; Utilities</w:t>
      </w:r>
      <w:r w:rsidR="00C96846" w:rsidRPr="00F27EF5">
        <w:rPr>
          <w:i/>
        </w:rPr>
        <w:t xml:space="preserve"> &gt; Tool Hints</w:t>
      </w:r>
      <w:r w:rsidR="00C96846">
        <w:t xml:space="preserve"> in the file menu. The Tool Hints panel will appear with description of the tool and detailed summary of its modifier keys, effec</w:t>
      </w:r>
      <w:r w:rsidR="00A55C96">
        <w:t>ts, and shortcut (if assigned).</w:t>
      </w:r>
    </w:p>
    <w:p w:rsidR="00A55C96" w:rsidRDefault="00A55C96" w:rsidP="00A55C96">
      <w:pPr>
        <w:jc w:val="center"/>
      </w:pPr>
      <w:r>
        <w:rPr>
          <w:noProof/>
        </w:rPr>
        <w:drawing>
          <wp:inline distT="0" distB="0" distL="0" distR="0" wp14:anchorId="0FED22B8" wp14:editId="1759B215">
            <wp:extent cx="1415400" cy="229475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Hints.jpg"/>
                    <pic:cNvPicPr/>
                  </pic:nvPicPr>
                  <pic:blipFill>
                    <a:blip r:embed="rId51">
                      <a:extLst>
                        <a:ext uri="{28A0092B-C50C-407E-A947-70E740481C1C}">
                          <a14:useLocalDpi xmlns:a14="http://schemas.microsoft.com/office/drawing/2010/main" val="0"/>
                        </a:ext>
                      </a:extLst>
                    </a:blip>
                    <a:stretch>
                      <a:fillRect/>
                    </a:stretch>
                  </pic:blipFill>
                  <pic:spPr>
                    <a:xfrm>
                      <a:off x="0" y="0"/>
                      <a:ext cx="1423256" cy="2307487"/>
                    </a:xfrm>
                    <a:prstGeom prst="rect">
                      <a:avLst/>
                    </a:prstGeom>
                  </pic:spPr>
                </pic:pic>
              </a:graphicData>
            </a:graphic>
          </wp:inline>
        </w:drawing>
      </w:r>
    </w:p>
    <w:p w:rsidR="001334D9" w:rsidRDefault="0012495E" w:rsidP="00223A71">
      <w:pPr>
        <w:pStyle w:val="ListParagraph"/>
        <w:numPr>
          <w:ilvl w:val="0"/>
          <w:numId w:val="14"/>
        </w:numPr>
      </w:pPr>
      <w:r>
        <w:rPr>
          <w:b/>
        </w:rPr>
        <w:t>Hide/Show Panels—</w:t>
      </w:r>
      <w:r>
        <w:t xml:space="preserve">Pressing the </w:t>
      </w:r>
      <w:r w:rsidRPr="00740F8B">
        <w:rPr>
          <w:u w:val="single"/>
        </w:rPr>
        <w:t xml:space="preserve">Tab </w:t>
      </w:r>
      <w:r>
        <w:t xml:space="preserve">key will hide/show the Tool Panels in your Workspace. Pressing </w:t>
      </w:r>
      <w:r w:rsidRPr="00740F8B">
        <w:rPr>
          <w:u w:val="single"/>
        </w:rPr>
        <w:t>Shift and Tab</w:t>
      </w:r>
      <w:r>
        <w:t xml:space="preserve"> will hide only the panels on the right. </w:t>
      </w:r>
    </w:p>
    <w:p w:rsidR="0012495E" w:rsidRDefault="001334D9" w:rsidP="001334D9">
      <w:pPr>
        <w:pStyle w:val="ListParagraph"/>
        <w:numPr>
          <w:ilvl w:val="0"/>
          <w:numId w:val="14"/>
        </w:numPr>
      </w:pPr>
      <w:proofErr w:type="gramStart"/>
      <w:r>
        <w:rPr>
          <w:b/>
        </w:rPr>
        <w:t>View  Modes</w:t>
      </w:r>
      <w:proofErr w:type="gramEnd"/>
      <w:r>
        <w:rPr>
          <w:b/>
        </w:rPr>
        <w:t>—</w:t>
      </w:r>
      <w:r w:rsidR="004B75B0">
        <w:t xml:space="preserve">The view menu contains various zoom and view options that are also available through the Zoom tool. In addition, it allows for more advanced view options including showing grids, rulers, and overprint preview. </w:t>
      </w:r>
      <w:r w:rsidR="0012495E">
        <w:t xml:space="preserve"> </w:t>
      </w:r>
    </w:p>
    <w:p w:rsidR="00223A71" w:rsidRDefault="00F04F46" w:rsidP="00223A71">
      <w:pPr>
        <w:pStyle w:val="Heading1"/>
      </w:pPr>
      <w:r>
        <w:t>A</w:t>
      </w:r>
      <w:r w:rsidR="00DA0495">
        <w:t>dding T</w:t>
      </w:r>
      <w:r>
        <w:t>ext</w:t>
      </w:r>
    </w:p>
    <w:p w:rsidR="00F04F46" w:rsidRDefault="00F04F46" w:rsidP="00F04F46">
      <w:r>
        <w:t xml:space="preserve">Though InDesign </w:t>
      </w:r>
      <w:r w:rsidR="008751E8">
        <w:t xml:space="preserve">contains </w:t>
      </w:r>
      <w:r>
        <w:t xml:space="preserve">its own word processing capabilities, you may find it more convenient to import text from a dedicated word processing application such as Microsoft Word or </w:t>
      </w:r>
      <w:proofErr w:type="spellStart"/>
      <w:r>
        <w:t>OpenOffice</w:t>
      </w:r>
      <w:proofErr w:type="spellEnd"/>
      <w:r>
        <w:t xml:space="preserve">. InDesign supports </w:t>
      </w:r>
      <w:r w:rsidR="008751E8">
        <w:t xml:space="preserve">direct </w:t>
      </w:r>
      <w:r>
        <w:t xml:space="preserve">copy and pasting, as well as dragging and dropping, from these applications alongside many other world-processing, </w:t>
      </w:r>
      <w:r w:rsidR="003941F0">
        <w:t>spreadsheets</w:t>
      </w:r>
      <w:r>
        <w:t xml:space="preserve">, and </w:t>
      </w:r>
      <w:r w:rsidR="009C3C93">
        <w:t xml:space="preserve">other </w:t>
      </w:r>
      <w:r>
        <w:t xml:space="preserve">file formats. </w:t>
      </w:r>
    </w:p>
    <w:p w:rsidR="003941F0" w:rsidRDefault="003941F0" w:rsidP="003941F0">
      <w:pPr>
        <w:jc w:val="center"/>
      </w:pPr>
      <w:r>
        <w:rPr>
          <w:noProof/>
        </w:rPr>
        <w:lastRenderedPageBreak/>
        <w:drawing>
          <wp:inline distT="0" distB="0" distL="0" distR="0">
            <wp:extent cx="1335024" cy="13350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icon.jpg"/>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1335024" cy="1335024"/>
                    </a:xfrm>
                    <a:prstGeom prst="rect">
                      <a:avLst/>
                    </a:prstGeom>
                  </pic:spPr>
                </pic:pic>
              </a:graphicData>
            </a:graphic>
          </wp:inline>
        </w:drawing>
      </w:r>
      <w:r>
        <w:rPr>
          <w:noProof/>
        </w:rPr>
        <w:drawing>
          <wp:inline distT="0" distB="0" distL="0" distR="0">
            <wp:extent cx="1335024" cy="133502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ico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35024" cy="1335024"/>
                    </a:xfrm>
                    <a:prstGeom prst="rect">
                      <a:avLst/>
                    </a:prstGeom>
                  </pic:spPr>
                </pic:pic>
              </a:graphicData>
            </a:graphic>
          </wp:inline>
        </w:drawing>
      </w:r>
      <w:r>
        <w:rPr>
          <w:noProof/>
        </w:rPr>
        <w:drawing>
          <wp:inline distT="0" distB="0" distL="0" distR="0">
            <wp:extent cx="1335024" cy="133502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3.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35024" cy="1335024"/>
                    </a:xfrm>
                    <a:prstGeom prst="rect">
                      <a:avLst/>
                    </a:prstGeom>
                  </pic:spPr>
                </pic:pic>
              </a:graphicData>
            </a:graphic>
          </wp:inline>
        </w:drawing>
      </w:r>
      <w:r>
        <w:rPr>
          <w:noProof/>
        </w:rPr>
        <w:drawing>
          <wp:inline distT="0" distB="0" distL="0" distR="0">
            <wp:extent cx="1335024" cy="133502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xy_OOo3_main_256.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35024" cy="1335024"/>
                    </a:xfrm>
                    <a:prstGeom prst="rect">
                      <a:avLst/>
                    </a:prstGeom>
                  </pic:spPr>
                </pic:pic>
              </a:graphicData>
            </a:graphic>
          </wp:inline>
        </w:drawing>
      </w:r>
    </w:p>
    <w:p w:rsidR="00F04F46" w:rsidRPr="00F04F46" w:rsidRDefault="00F04F46" w:rsidP="00F04F46">
      <w:r>
        <w:t xml:space="preserve">The most efficient way to incorporate text in your document is through the </w:t>
      </w:r>
      <w:r w:rsidRPr="009C3C93">
        <w:rPr>
          <w:i/>
        </w:rPr>
        <w:t>Place</w:t>
      </w:r>
      <w:r>
        <w:t xml:space="preserve"> command (for large blocks of text) or </w:t>
      </w:r>
      <w:r w:rsidRPr="009C3C93">
        <w:rPr>
          <w:i/>
        </w:rPr>
        <w:t>Paste</w:t>
      </w:r>
      <w:r>
        <w:t xml:space="preserve"> (for small blocks); a text frame is not needed since InDesign will create one for you. </w:t>
      </w:r>
    </w:p>
    <w:p w:rsidR="00093315" w:rsidRDefault="0014726F" w:rsidP="00F04F46">
      <w:pPr>
        <w:pStyle w:val="Heading2"/>
      </w:pPr>
      <w:r>
        <w:t>Pasting text from another application</w:t>
      </w:r>
    </w:p>
    <w:p w:rsidR="0014726F" w:rsidRDefault="0014726F" w:rsidP="0014726F">
      <w:pPr>
        <w:pStyle w:val="ListParagraph"/>
        <w:numPr>
          <w:ilvl w:val="0"/>
          <w:numId w:val="15"/>
        </w:numPr>
      </w:pPr>
      <w:r>
        <w:t xml:space="preserve">Cut or copy text from another application or InDesign document. </w:t>
      </w:r>
    </w:p>
    <w:p w:rsidR="00E54AD7" w:rsidRDefault="0014726F" w:rsidP="00E54AD7">
      <w:pPr>
        <w:pStyle w:val="ListParagraph"/>
        <w:numPr>
          <w:ilvl w:val="0"/>
          <w:numId w:val="15"/>
        </w:numPr>
      </w:pPr>
      <w:r>
        <w:t>If you prefer, y</w:t>
      </w:r>
      <w:r w:rsidR="00E54AD7">
        <w:t xml:space="preserve">ou can insert your copied text into a text frame by selecting the frame with the Selection tool or clicking the existing text inside it. </w:t>
      </w:r>
    </w:p>
    <w:p w:rsidR="00E54AD7" w:rsidRDefault="00EA1890" w:rsidP="00E54AD7">
      <w:pPr>
        <w:pStyle w:val="ListParagraph"/>
        <w:numPr>
          <w:ilvl w:val="0"/>
          <w:numId w:val="15"/>
        </w:numPr>
      </w:pPr>
      <w:r>
        <w:t>There are two</w:t>
      </w:r>
      <w:r w:rsidR="00E54AD7">
        <w:t xml:space="preserve"> options for pasting: </w:t>
      </w:r>
    </w:p>
    <w:p w:rsidR="00E54AD7" w:rsidRDefault="00E54AD7" w:rsidP="00E54AD7">
      <w:pPr>
        <w:pStyle w:val="ListParagraph"/>
        <w:numPr>
          <w:ilvl w:val="1"/>
          <w:numId w:val="15"/>
        </w:numPr>
      </w:pPr>
      <w:r>
        <w:t xml:space="preserve">Selecting </w:t>
      </w:r>
      <w:r w:rsidRPr="009C3C93">
        <w:rPr>
          <w:i/>
        </w:rPr>
        <w:t>Edit &gt; Paste</w:t>
      </w:r>
      <w:r>
        <w:t xml:space="preserve">. </w:t>
      </w:r>
    </w:p>
    <w:p w:rsidR="00E54AD7" w:rsidRDefault="00E54AD7" w:rsidP="00E54AD7">
      <w:pPr>
        <w:pStyle w:val="ListParagraph"/>
        <w:numPr>
          <w:ilvl w:val="1"/>
          <w:numId w:val="15"/>
        </w:numPr>
      </w:pPr>
      <w:r>
        <w:t xml:space="preserve">Selecting </w:t>
      </w:r>
      <w:r w:rsidRPr="009C3C93">
        <w:rPr>
          <w:i/>
        </w:rPr>
        <w:t>Edit &gt; Paste without Formatting</w:t>
      </w:r>
      <w:r>
        <w:t xml:space="preserve">. </w:t>
      </w:r>
    </w:p>
    <w:p w:rsidR="004F6E26" w:rsidRDefault="00E54AD7" w:rsidP="00E54AD7">
      <w:pPr>
        <w:pStyle w:val="ListParagraph"/>
        <w:numPr>
          <w:ilvl w:val="0"/>
          <w:numId w:val="15"/>
        </w:numPr>
      </w:pPr>
      <w:r>
        <w:t xml:space="preserve">You can also </w:t>
      </w:r>
      <w:r w:rsidR="00EA1890">
        <w:t>insert</w:t>
      </w:r>
      <w:r>
        <w:t xml:space="preserve"> text by dragging </w:t>
      </w:r>
      <w:r w:rsidR="00EA1890">
        <w:t>it from</w:t>
      </w:r>
      <w:r>
        <w:t xml:space="preserve"> another application and dropping it into </w:t>
      </w:r>
      <w:r w:rsidR="009C3C93">
        <w:t>InDesign</w:t>
      </w:r>
      <w:r>
        <w:t xml:space="preserve">. The text will be automatically added to a new frame. </w:t>
      </w:r>
    </w:p>
    <w:p w:rsidR="00E54AD7" w:rsidRDefault="00EA1890" w:rsidP="004F6E26">
      <w:pPr>
        <w:pStyle w:val="ListParagraph"/>
        <w:numPr>
          <w:ilvl w:val="1"/>
          <w:numId w:val="15"/>
        </w:numPr>
      </w:pPr>
      <w:r>
        <w:t xml:space="preserve">To insert text with </w:t>
      </w:r>
      <w:r w:rsidR="00740F8B">
        <w:t xml:space="preserve">any prior formatting, hold the </w:t>
      </w:r>
      <w:r w:rsidR="00740F8B" w:rsidRPr="00740F8B">
        <w:rPr>
          <w:u w:val="single"/>
        </w:rPr>
        <w:t>S</w:t>
      </w:r>
      <w:r w:rsidRPr="00740F8B">
        <w:rPr>
          <w:u w:val="single"/>
        </w:rPr>
        <w:t>hift</w:t>
      </w:r>
      <w:r>
        <w:t xml:space="preserve"> key before you begin dragging.</w:t>
      </w:r>
    </w:p>
    <w:p w:rsidR="00E54AD7" w:rsidRDefault="00847B45" w:rsidP="00847B45">
      <w:pPr>
        <w:pStyle w:val="Heading2"/>
        <w:rPr>
          <w:u w:val="single"/>
        </w:rPr>
      </w:pPr>
      <w:r>
        <w:t>Placing (importing) text</w:t>
      </w:r>
      <w:r w:rsidR="00B276D4">
        <w:t>, images, and other files</w:t>
      </w:r>
    </w:p>
    <w:p w:rsidR="00E26299" w:rsidRDefault="00847B45" w:rsidP="00E26299">
      <w:pPr>
        <w:pStyle w:val="ListParagraph"/>
        <w:numPr>
          <w:ilvl w:val="0"/>
          <w:numId w:val="16"/>
        </w:numPr>
      </w:pPr>
      <w:r>
        <w:t xml:space="preserve">In the file menu, select </w:t>
      </w:r>
      <w:r w:rsidRPr="00EA1890">
        <w:rPr>
          <w:i/>
        </w:rPr>
        <w:t>File &gt; Place</w:t>
      </w:r>
      <w:r w:rsidR="00E26299">
        <w:t>.</w:t>
      </w:r>
    </w:p>
    <w:p w:rsidR="00FA087C" w:rsidRDefault="00FA087C" w:rsidP="00FA087C">
      <w:pPr>
        <w:pStyle w:val="ListParagraph"/>
        <w:numPr>
          <w:ilvl w:val="0"/>
          <w:numId w:val="16"/>
        </w:numPr>
      </w:pPr>
      <w:r>
        <w:t xml:space="preserve">Select Replace Selected Item if you want the imported text to replace the </w:t>
      </w:r>
      <w:r w:rsidR="004F6E26">
        <w:t xml:space="preserve">existing content of your frame. </w:t>
      </w:r>
      <w:r>
        <w:t xml:space="preserve">Deselect this option to integrate the imported text into your new frame. </w:t>
      </w:r>
    </w:p>
    <w:p w:rsidR="00FA087C" w:rsidRDefault="00FB15AB" w:rsidP="00FB15AB">
      <w:pPr>
        <w:pStyle w:val="ListParagraph"/>
        <w:numPr>
          <w:ilvl w:val="0"/>
          <w:numId w:val="16"/>
        </w:numPr>
      </w:pPr>
      <w:r>
        <w:t xml:space="preserve">Select Show Import Options and double-click the file you want to import. </w:t>
      </w:r>
    </w:p>
    <w:p w:rsidR="00E26299" w:rsidRDefault="00FB15AB" w:rsidP="00E26299">
      <w:pPr>
        <w:pStyle w:val="ListParagraph"/>
        <w:numPr>
          <w:ilvl w:val="0"/>
          <w:numId w:val="16"/>
        </w:numPr>
      </w:pPr>
      <w:r>
        <w:t xml:space="preserve">You can also import spreadsheet, presentation, </w:t>
      </w:r>
      <w:r w:rsidR="00CB6AFF">
        <w:t xml:space="preserve">images, </w:t>
      </w:r>
      <w:r>
        <w:t xml:space="preserve">and other documents through the Steps 1-3. </w:t>
      </w:r>
    </w:p>
    <w:p w:rsidR="00E26299" w:rsidRDefault="00E26299" w:rsidP="00D82173">
      <w:pPr>
        <w:jc w:val="center"/>
        <w:rPr>
          <w:noProof/>
        </w:rPr>
      </w:pPr>
      <w:r>
        <w:rPr>
          <w:noProof/>
        </w:rPr>
        <w:lastRenderedPageBreak/>
        <w:drawing>
          <wp:inline distT="0" distB="0" distL="0" distR="0" wp14:anchorId="3125C39D" wp14:editId="10CE2C0A">
            <wp:extent cx="2304288" cy="2688336"/>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lace.jpg"/>
                    <pic:cNvPicPr/>
                  </pic:nvPicPr>
                  <pic:blipFill>
                    <a:blip r:embed="rId56">
                      <a:extLst>
                        <a:ext uri="{28A0092B-C50C-407E-A947-70E740481C1C}">
                          <a14:useLocalDpi xmlns:a14="http://schemas.microsoft.com/office/drawing/2010/main" val="0"/>
                        </a:ext>
                      </a:extLst>
                    </a:blip>
                    <a:stretch>
                      <a:fillRect/>
                    </a:stretch>
                  </pic:blipFill>
                  <pic:spPr>
                    <a:xfrm>
                      <a:off x="0" y="0"/>
                      <a:ext cx="2304288" cy="2688336"/>
                    </a:xfrm>
                    <a:prstGeom prst="rect">
                      <a:avLst/>
                    </a:prstGeom>
                  </pic:spPr>
                </pic:pic>
              </a:graphicData>
            </a:graphic>
          </wp:inline>
        </w:drawing>
      </w:r>
      <w:r w:rsidR="00D82173">
        <w:rPr>
          <w:noProof/>
        </w:rPr>
        <w:t xml:space="preserve">  </w:t>
      </w:r>
      <w:r w:rsidR="00D82173">
        <w:rPr>
          <w:noProof/>
        </w:rPr>
        <w:drawing>
          <wp:inline distT="0" distB="0" distL="0" distR="0" wp14:anchorId="19A049DE" wp14:editId="353E79E7">
            <wp:extent cx="3017520" cy="268833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ImportOpitions.jpg"/>
                    <pic:cNvPicPr/>
                  </pic:nvPicPr>
                  <pic:blipFill>
                    <a:blip r:embed="rId57">
                      <a:extLst>
                        <a:ext uri="{28A0092B-C50C-407E-A947-70E740481C1C}">
                          <a14:useLocalDpi xmlns:a14="http://schemas.microsoft.com/office/drawing/2010/main" val="0"/>
                        </a:ext>
                      </a:extLst>
                    </a:blip>
                    <a:stretch>
                      <a:fillRect/>
                    </a:stretch>
                  </pic:blipFill>
                  <pic:spPr>
                    <a:xfrm>
                      <a:off x="0" y="0"/>
                      <a:ext cx="3017520" cy="2688336"/>
                    </a:xfrm>
                    <a:prstGeom prst="rect">
                      <a:avLst/>
                    </a:prstGeom>
                  </pic:spPr>
                </pic:pic>
              </a:graphicData>
            </a:graphic>
          </wp:inline>
        </w:drawing>
      </w:r>
    </w:p>
    <w:p w:rsidR="00AB79BA" w:rsidRDefault="00AB79BA" w:rsidP="00D82173">
      <w:pPr>
        <w:jc w:val="center"/>
      </w:pPr>
      <w:r>
        <w:rPr>
          <w:noProof/>
        </w:rPr>
        <w:drawing>
          <wp:inline distT="0" distB="0" distL="0" distR="0">
            <wp:extent cx="2898648" cy="28346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Options.jpg"/>
                    <pic:cNvPicPr/>
                  </pic:nvPicPr>
                  <pic:blipFill>
                    <a:blip r:embed="rId58">
                      <a:extLst>
                        <a:ext uri="{28A0092B-C50C-407E-A947-70E740481C1C}">
                          <a14:useLocalDpi xmlns:a14="http://schemas.microsoft.com/office/drawing/2010/main" val="0"/>
                        </a:ext>
                      </a:extLst>
                    </a:blip>
                    <a:stretch>
                      <a:fillRect/>
                    </a:stretch>
                  </pic:blipFill>
                  <pic:spPr>
                    <a:xfrm>
                      <a:off x="0" y="0"/>
                      <a:ext cx="2898648" cy="2834640"/>
                    </a:xfrm>
                    <a:prstGeom prst="rect">
                      <a:avLst/>
                    </a:prstGeom>
                  </pic:spPr>
                </pic:pic>
              </a:graphicData>
            </a:graphic>
          </wp:inline>
        </w:drawing>
      </w:r>
    </w:p>
    <w:tbl>
      <w:tblPr>
        <w:tblStyle w:val="LightShading"/>
        <w:tblW w:w="0" w:type="auto"/>
        <w:tblLook w:val="04A0" w:firstRow="1" w:lastRow="0" w:firstColumn="1" w:lastColumn="0" w:noHBand="0" w:noVBand="1"/>
      </w:tblPr>
      <w:tblGrid>
        <w:gridCol w:w="9576"/>
      </w:tblGrid>
      <w:tr w:rsidR="00B357BD" w:rsidTr="00B357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B357BD" w:rsidRPr="00724820" w:rsidRDefault="00B276D4" w:rsidP="00B276D4">
            <w:pPr>
              <w:rPr>
                <w:b w:val="0"/>
              </w:rPr>
            </w:pPr>
            <w:r>
              <w:t>Activity 7</w:t>
            </w:r>
            <w:r w:rsidR="00B357BD">
              <w:t>:</w:t>
            </w:r>
            <w:r w:rsidR="00724820">
              <w:t xml:space="preserve"> </w:t>
            </w:r>
            <w:r w:rsidR="005518FC">
              <w:rPr>
                <w:b w:val="0"/>
              </w:rPr>
              <w:t xml:space="preserve">Open the sample text document in Microsoft Office 2010. With the document open, highlight and right-click over a selection of text (or select </w:t>
            </w:r>
            <w:r w:rsidR="005518FC" w:rsidRPr="00B276D4">
              <w:rPr>
                <w:b w:val="0"/>
                <w:i/>
              </w:rPr>
              <w:t>Edit &gt; Copy</w:t>
            </w:r>
            <w:r w:rsidR="005518FC">
              <w:rPr>
                <w:b w:val="0"/>
              </w:rPr>
              <w:t xml:space="preserve"> in the file menu). Then, paste your copied text into your InDesign document. Also try to insert text through by copying and dragging it from Word to InDesign.  Also try to Place the included </w:t>
            </w:r>
            <w:r w:rsidR="00AB79BA">
              <w:rPr>
                <w:b w:val="0"/>
              </w:rPr>
              <w:t>sample files</w:t>
            </w:r>
            <w:r w:rsidR="00105FDD">
              <w:rPr>
                <w:b w:val="0"/>
              </w:rPr>
              <w:t xml:space="preserve"> within your document. </w:t>
            </w:r>
          </w:p>
        </w:tc>
      </w:tr>
    </w:tbl>
    <w:p w:rsidR="00FB15AB" w:rsidRDefault="00DA0495" w:rsidP="00E17796">
      <w:pPr>
        <w:pStyle w:val="Heading1"/>
      </w:pPr>
      <w:r>
        <w:t>Threading T</w:t>
      </w:r>
      <w:r w:rsidR="00FB15AB">
        <w:t>ext</w:t>
      </w:r>
    </w:p>
    <w:p w:rsidR="00E17796" w:rsidRDefault="00E17796" w:rsidP="00E17796">
      <w:r>
        <w:t xml:space="preserve">Text frames can be treated as independent objects or as connected. Connected frames are able to preserve text formatting, styles, and content, across multiple page spreads and documents. The </w:t>
      </w:r>
      <w:r>
        <w:lastRenderedPageBreak/>
        <w:t xml:space="preserve">process of connecting text frames is referred to as “threading,” “linking text frames,” or “linking text boxes.” </w:t>
      </w:r>
      <w:r>
        <w:rPr>
          <w:i/>
        </w:rPr>
        <w:t xml:space="preserve"> </w:t>
      </w:r>
    </w:p>
    <w:p w:rsidR="00E17796" w:rsidRDefault="00E17796" w:rsidP="00E17796">
      <w:r>
        <w:t>Each text frame contains an “in port” and “out port.” These ports are used to establish text threads. An empty port indicates the beginning and end of a thread. A red plus sign (</w:t>
      </w:r>
      <w:r w:rsidRPr="00E17796">
        <w:rPr>
          <w:color w:val="FF0000"/>
        </w:rPr>
        <w:t>+</w:t>
      </w:r>
      <w:r>
        <w:t xml:space="preserve">) in an out port indicates there is more text to be placed by no frames to place it in, also known as </w:t>
      </w:r>
      <w:r w:rsidR="004F6E26">
        <w:t>“overset”</w:t>
      </w:r>
      <w:r>
        <w:t xml:space="preserve"> text. </w:t>
      </w:r>
    </w:p>
    <w:p w:rsidR="00E736E1" w:rsidRDefault="00E736E1" w:rsidP="00E736E1">
      <w:r>
        <w:t>Pleas</w:t>
      </w:r>
      <w:r w:rsidR="004507BE">
        <w:t>e refer to Figure 3:</w:t>
      </w:r>
    </w:p>
    <w:p w:rsidR="00E736E1" w:rsidRDefault="00E736E1" w:rsidP="00E736E1">
      <w:pPr>
        <w:jc w:val="center"/>
      </w:pPr>
      <w:r>
        <w:rPr>
          <w:noProof/>
        </w:rPr>
        <w:drawing>
          <wp:inline distT="0" distB="0" distL="0" distR="0">
            <wp:extent cx="64008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Threading_Diagram.jpg"/>
                    <pic:cNvPicPr/>
                  </pic:nvPicPr>
                  <pic:blipFill>
                    <a:blip r:embed="rId59">
                      <a:extLst>
                        <a:ext uri="{28A0092B-C50C-407E-A947-70E740481C1C}">
                          <a14:useLocalDpi xmlns:a14="http://schemas.microsoft.com/office/drawing/2010/main" val="0"/>
                        </a:ext>
                      </a:extLst>
                    </a:blip>
                    <a:stretch>
                      <a:fillRect/>
                    </a:stretch>
                  </pic:blipFill>
                  <pic:spPr>
                    <a:xfrm>
                      <a:off x="0" y="0"/>
                      <a:ext cx="6400800" cy="4114800"/>
                    </a:xfrm>
                    <a:prstGeom prst="rect">
                      <a:avLst/>
                    </a:prstGeom>
                  </pic:spPr>
                </pic:pic>
              </a:graphicData>
            </a:graphic>
          </wp:inline>
        </w:drawing>
      </w:r>
    </w:p>
    <w:p w:rsidR="00FF56A5" w:rsidRDefault="004507BE" w:rsidP="004507BE">
      <w:pPr>
        <w:pStyle w:val="Caption"/>
        <w:jc w:val="center"/>
      </w:pPr>
      <w:r>
        <w:t xml:space="preserve">Figure </w:t>
      </w:r>
      <w:fldSimple w:instr=" SEQ Figure \* ARABIC ">
        <w:r>
          <w:rPr>
            <w:noProof/>
          </w:rPr>
          <w:t>3</w:t>
        </w:r>
      </w:fldSimple>
      <w:r>
        <w:t xml:space="preserve"> - Text Threading</w:t>
      </w:r>
    </w:p>
    <w:p w:rsidR="004507BE" w:rsidRDefault="00E736E1" w:rsidP="00E736E1">
      <w:pPr>
        <w:pStyle w:val="ListParagraph"/>
        <w:numPr>
          <w:ilvl w:val="0"/>
          <w:numId w:val="18"/>
        </w:numPr>
      </w:pPr>
      <w:r>
        <w:t>In port at the beginning of text</w:t>
      </w:r>
    </w:p>
    <w:p w:rsidR="00E736E1" w:rsidRDefault="00E736E1" w:rsidP="00E736E1">
      <w:pPr>
        <w:pStyle w:val="ListParagraph"/>
        <w:numPr>
          <w:ilvl w:val="0"/>
          <w:numId w:val="18"/>
        </w:numPr>
      </w:pPr>
      <w:r>
        <w:t>Out port indicating thread to next to frame</w:t>
      </w:r>
    </w:p>
    <w:p w:rsidR="00E736E1" w:rsidRDefault="00E736E1" w:rsidP="00E736E1">
      <w:pPr>
        <w:pStyle w:val="ListParagraph"/>
        <w:numPr>
          <w:ilvl w:val="0"/>
          <w:numId w:val="18"/>
        </w:numPr>
      </w:pPr>
      <w:r>
        <w:t>Text thread</w:t>
      </w:r>
    </w:p>
    <w:p w:rsidR="00E736E1" w:rsidRDefault="00E736E1" w:rsidP="00E736E1">
      <w:pPr>
        <w:pStyle w:val="ListParagraph"/>
        <w:numPr>
          <w:ilvl w:val="0"/>
          <w:numId w:val="18"/>
        </w:numPr>
      </w:pPr>
      <w:r>
        <w:t>In port indicating thread from previous frame</w:t>
      </w:r>
    </w:p>
    <w:p w:rsidR="00627068" w:rsidRPr="004507BE" w:rsidRDefault="00E736E1" w:rsidP="00627068">
      <w:pPr>
        <w:pStyle w:val="ListParagraph"/>
        <w:numPr>
          <w:ilvl w:val="0"/>
          <w:numId w:val="18"/>
        </w:numPr>
      </w:pPr>
      <w:r>
        <w:t>Out</w:t>
      </w:r>
      <w:r w:rsidR="00B31358">
        <w:t xml:space="preserve"> </w:t>
      </w:r>
      <w:r>
        <w:t xml:space="preserve">port indicating </w:t>
      </w:r>
      <w:r w:rsidR="004F6E26">
        <w:t xml:space="preserve">overset text. </w:t>
      </w:r>
    </w:p>
    <w:p w:rsidR="00FB15AB" w:rsidRDefault="000A409D" w:rsidP="000A409D">
      <w:pPr>
        <w:pStyle w:val="Heading2"/>
      </w:pPr>
      <w:r>
        <w:t>Creating a thread and adding new frames</w:t>
      </w:r>
    </w:p>
    <w:p w:rsidR="000A409D" w:rsidRDefault="000A409D" w:rsidP="000A409D">
      <w:pPr>
        <w:pStyle w:val="ListParagraph"/>
        <w:numPr>
          <w:ilvl w:val="0"/>
          <w:numId w:val="20"/>
        </w:numPr>
      </w:pPr>
      <w:r>
        <w:t>Select a text frame using the Selection tool. With the text frame selected, click the in</w:t>
      </w:r>
      <w:r w:rsidR="00CB6BCB">
        <w:t xml:space="preserve"> port</w:t>
      </w:r>
      <w:r>
        <w:t xml:space="preserve"> </w:t>
      </w:r>
      <w:r w:rsidR="005E5473">
        <w:t xml:space="preserve">or out port to load a text </w:t>
      </w:r>
      <w:r w:rsidR="00267060">
        <w:t>icon</w:t>
      </w:r>
      <w:r w:rsidR="005E5473">
        <w:t>.</w:t>
      </w:r>
      <w:r w:rsidR="00267060">
        <w:t xml:space="preserve"> </w:t>
      </w:r>
      <w:r w:rsidR="00267060">
        <w:rPr>
          <w:noProof/>
        </w:rPr>
        <w:drawing>
          <wp:inline distT="0" distB="0" distL="0" distR="0" wp14:anchorId="7A4B7C4E" wp14:editId="3CECBEA3">
            <wp:extent cx="15240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Icon.png"/>
                    <pic:cNvPicPr/>
                  </pic:nvPicPr>
                  <pic:blipFill>
                    <a:blip r:embed="rId60">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p w:rsidR="000A409D" w:rsidRDefault="000A409D" w:rsidP="000A409D">
      <w:pPr>
        <w:pStyle w:val="ListParagraph"/>
        <w:numPr>
          <w:ilvl w:val="0"/>
          <w:numId w:val="21"/>
        </w:numPr>
      </w:pPr>
      <w:r>
        <w:lastRenderedPageBreak/>
        <w:t>Selecting the in port allows you to add a frame before the currently selected frame. Selecting the out port allows you to do so after.</w:t>
      </w:r>
    </w:p>
    <w:p w:rsidR="005E5473" w:rsidRDefault="000A409D" w:rsidP="005E5473">
      <w:pPr>
        <w:pStyle w:val="ListParagraph"/>
        <w:numPr>
          <w:ilvl w:val="0"/>
          <w:numId w:val="20"/>
        </w:numPr>
      </w:pPr>
      <w:r>
        <w:t xml:space="preserve">Position the text icon where you want your text frame to begin, click and drag to create </w:t>
      </w:r>
      <w:r w:rsidR="006104D2">
        <w:t>a threaded</w:t>
      </w:r>
      <w:r>
        <w:t xml:space="preserve"> text frame in the document space. </w:t>
      </w:r>
    </w:p>
    <w:p w:rsidR="005E5473" w:rsidRDefault="005E5473" w:rsidP="005E5473">
      <w:pPr>
        <w:pStyle w:val="ListParagraph"/>
        <w:numPr>
          <w:ilvl w:val="0"/>
          <w:numId w:val="20"/>
        </w:numPr>
      </w:pPr>
      <w:r>
        <w:t>You can create a thread to an existing frame by</w:t>
      </w:r>
      <w:r w:rsidR="006104D2">
        <w:t xml:space="preserve"> clicking the out port of your beginning thread, and</w:t>
      </w:r>
      <w:r>
        <w:t xml:space="preserve"> clicking inside </w:t>
      </w:r>
      <w:r w:rsidR="006104D2">
        <w:t>the selected frame with the loaded text icon</w:t>
      </w:r>
      <w:r>
        <w:t xml:space="preserve">. </w:t>
      </w:r>
    </w:p>
    <w:p w:rsidR="00CC2C43" w:rsidRDefault="00CC2C43" w:rsidP="005E5473">
      <w:pPr>
        <w:pStyle w:val="ListParagraph"/>
        <w:numPr>
          <w:ilvl w:val="0"/>
          <w:numId w:val="20"/>
        </w:numPr>
      </w:pPr>
      <w:r>
        <w:t xml:space="preserve">In order to view your text threads, in the file menu, select </w:t>
      </w:r>
      <w:r w:rsidRPr="0097078E">
        <w:rPr>
          <w:i/>
        </w:rPr>
        <w:t xml:space="preserve">View &gt; Extras &gt; Show </w:t>
      </w:r>
      <w:proofErr w:type="gramStart"/>
      <w:r w:rsidRPr="0097078E">
        <w:rPr>
          <w:i/>
        </w:rPr>
        <w:t>Text  Threads</w:t>
      </w:r>
      <w:proofErr w:type="gramEnd"/>
      <w:r>
        <w:t xml:space="preserve">. </w:t>
      </w:r>
    </w:p>
    <w:p w:rsidR="0097078E" w:rsidRDefault="0097078E" w:rsidP="00F9217B">
      <w:pPr>
        <w:jc w:val="center"/>
      </w:pPr>
      <w:r>
        <w:rPr>
          <w:noProof/>
        </w:rPr>
        <w:drawing>
          <wp:inline distT="0" distB="0" distL="0" distR="0" wp14:anchorId="2FC0C359" wp14:editId="1112E8D4">
            <wp:extent cx="4083590" cy="1181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TextThread.jpg"/>
                    <pic:cNvPicPr/>
                  </pic:nvPicPr>
                  <pic:blipFill>
                    <a:blip r:embed="rId61">
                      <a:extLst>
                        <a:ext uri="{28A0092B-C50C-407E-A947-70E740481C1C}">
                          <a14:useLocalDpi xmlns:a14="http://schemas.microsoft.com/office/drawing/2010/main" val="0"/>
                        </a:ext>
                      </a:extLst>
                    </a:blip>
                    <a:stretch>
                      <a:fillRect/>
                    </a:stretch>
                  </pic:blipFill>
                  <pic:spPr>
                    <a:xfrm>
                      <a:off x="0" y="0"/>
                      <a:ext cx="4094480" cy="1184250"/>
                    </a:xfrm>
                    <a:prstGeom prst="rect">
                      <a:avLst/>
                    </a:prstGeom>
                  </pic:spPr>
                </pic:pic>
              </a:graphicData>
            </a:graphic>
          </wp:inline>
        </w:drawing>
      </w:r>
    </w:p>
    <w:p w:rsidR="005E5473" w:rsidRDefault="005E5473" w:rsidP="005E5473">
      <w:pPr>
        <w:pStyle w:val="Heading2"/>
      </w:pPr>
      <w:r>
        <w:t>Unthreading text frames</w:t>
      </w:r>
    </w:p>
    <w:p w:rsidR="005E5473" w:rsidRDefault="005E5473" w:rsidP="005E5473">
      <w:pPr>
        <w:pStyle w:val="ListParagraph"/>
        <w:numPr>
          <w:ilvl w:val="0"/>
          <w:numId w:val="24"/>
        </w:numPr>
      </w:pPr>
      <w:r>
        <w:t xml:space="preserve">Using the Selection tool, double-click an in or out port. </w:t>
      </w:r>
    </w:p>
    <w:p w:rsidR="005E5473" w:rsidRDefault="005E5473" w:rsidP="005E5473">
      <w:pPr>
        <w:pStyle w:val="ListParagraph"/>
        <w:numPr>
          <w:ilvl w:val="0"/>
          <w:numId w:val="24"/>
        </w:numPr>
      </w:pPr>
      <w:r>
        <w:t>Another method is click an in or out port. The cursor will change into a loaded text icon, position it over the connected frame to reveal the unthread icon.</w:t>
      </w:r>
      <w:r w:rsidR="00267060">
        <w:t xml:space="preserve"> </w:t>
      </w:r>
      <w:r w:rsidR="00267060">
        <w:rPr>
          <w:noProof/>
        </w:rPr>
        <w:drawing>
          <wp:inline distT="0" distB="0" distL="0" distR="0" wp14:anchorId="227ED8F5" wp14:editId="7755E4B9">
            <wp:extent cx="152400"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hreadTextIcon.png"/>
                    <pic:cNvPicPr/>
                  </pic:nvPicPr>
                  <pic:blipFill>
                    <a:blip r:embed="rId62">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t xml:space="preserve"> Click the frame </w:t>
      </w:r>
      <w:r w:rsidR="00CB6BCB">
        <w:t xml:space="preserve">to remove it from the thread. </w:t>
      </w:r>
    </w:p>
    <w:p w:rsidR="005E5473" w:rsidRDefault="00DF59E4" w:rsidP="00DF59E4">
      <w:pPr>
        <w:pStyle w:val="ListParagraph"/>
        <w:numPr>
          <w:ilvl w:val="1"/>
          <w:numId w:val="24"/>
        </w:numPr>
      </w:pPr>
      <w:r>
        <w:t>These options</w:t>
      </w:r>
      <w:r w:rsidR="005E5473">
        <w:t xml:space="preserve"> </w:t>
      </w:r>
      <w:r>
        <w:t xml:space="preserve">unthread the connected text frames. By doing so, any thread text will become overset text. </w:t>
      </w:r>
    </w:p>
    <w:p w:rsidR="00DF59E4" w:rsidRDefault="00DF59E4" w:rsidP="00DF59E4">
      <w:pPr>
        <w:pStyle w:val="Heading2"/>
      </w:pPr>
      <w:r>
        <w:t>Flowing text</w:t>
      </w:r>
    </w:p>
    <w:p w:rsidR="00DF59E4" w:rsidRDefault="00DF59E4" w:rsidP="00DF59E4">
      <w:r>
        <w:t xml:space="preserve">When you place the loaded text icon </w:t>
      </w:r>
      <w:r>
        <w:rPr>
          <w:noProof/>
        </w:rPr>
        <w:drawing>
          <wp:inline distT="0" distB="0" distL="0" distR="0">
            <wp:extent cx="152400" cy="15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Icon.png"/>
                    <pic:cNvPicPr/>
                  </pic:nvPicPr>
                  <pic:blipFill>
                    <a:blip r:embed="rId60">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t xml:space="preserve"> over a new page or text frame, text is threaded automatically. This is referred to as “flowing” text. Text can be flowed in the following four methods: </w:t>
      </w:r>
    </w:p>
    <w:p w:rsidR="00DF59E4" w:rsidRDefault="00DF59E4" w:rsidP="00DF59E4">
      <w:pPr>
        <w:pStyle w:val="ListParagraph"/>
        <w:numPr>
          <w:ilvl w:val="0"/>
          <w:numId w:val="25"/>
        </w:numPr>
      </w:pPr>
      <w:r>
        <w:rPr>
          <w:b/>
        </w:rPr>
        <w:t>Manual text flow</w:t>
      </w:r>
      <w:r w:rsidR="0082392E">
        <w:rPr>
          <w:b/>
        </w:rPr>
        <w:t xml:space="preserve"> </w:t>
      </w:r>
      <w:r w:rsidR="0082392E">
        <w:rPr>
          <w:b/>
          <w:noProof/>
        </w:rPr>
        <w:drawing>
          <wp:inline distT="0" distB="0" distL="0" distR="0">
            <wp:extent cx="152400" cy="15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Icon.png"/>
                    <pic:cNvPicPr/>
                  </pic:nvPicPr>
                  <pic:blipFill>
                    <a:blip r:embed="rId60">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b/>
        </w:rPr>
        <w:t>—</w:t>
      </w:r>
      <w:r>
        <w:t xml:space="preserve">adds text one frame at a time. The text icon must be reloaded, by clicking an in or out port, to continue flowing text. </w:t>
      </w:r>
    </w:p>
    <w:p w:rsidR="00DF59E4" w:rsidRDefault="00DF59E4" w:rsidP="00DF59E4">
      <w:pPr>
        <w:pStyle w:val="ListParagraph"/>
        <w:numPr>
          <w:ilvl w:val="0"/>
          <w:numId w:val="25"/>
        </w:numPr>
      </w:pPr>
      <w:r>
        <w:rPr>
          <w:b/>
        </w:rPr>
        <w:t>Semi-</w:t>
      </w:r>
      <w:proofErr w:type="spellStart"/>
      <w:r>
        <w:rPr>
          <w:b/>
        </w:rPr>
        <w:t>autoflow</w:t>
      </w:r>
      <w:proofErr w:type="spellEnd"/>
      <w:r w:rsidR="0082392E">
        <w:rPr>
          <w:b/>
        </w:rPr>
        <w:t xml:space="preserve"> </w:t>
      </w:r>
      <w:r w:rsidR="0082392E">
        <w:rPr>
          <w:b/>
          <w:noProof/>
        </w:rPr>
        <w:drawing>
          <wp:inline distT="0" distB="0" distL="0" distR="0">
            <wp:extent cx="171450" cy="17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autoFlow.png"/>
                    <pic:cNvPicPr/>
                  </pic:nvPicPr>
                  <pic:blipFill>
                    <a:blip r:embed="rId63">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Pr>
          <w:b/>
        </w:rPr>
        <w:t>—</w:t>
      </w:r>
      <w:r>
        <w:t xml:space="preserve">by holding the </w:t>
      </w:r>
      <w:r w:rsidRPr="00740F8B">
        <w:rPr>
          <w:u w:val="single"/>
        </w:rPr>
        <w:t>Alt</w:t>
      </w:r>
      <w:r>
        <w:t xml:space="preserve"> key when loading your text icon, the pointer automatically becomes a loaded text icon at the end of each frame until the end of your document. It is not necessary to reload your text by clicking the in or out port of each frame. </w:t>
      </w:r>
    </w:p>
    <w:p w:rsidR="00DF59E4" w:rsidRDefault="00DF59E4" w:rsidP="00DF59E4">
      <w:pPr>
        <w:pStyle w:val="ListParagraph"/>
        <w:numPr>
          <w:ilvl w:val="0"/>
          <w:numId w:val="25"/>
        </w:numPr>
      </w:pPr>
      <w:proofErr w:type="spellStart"/>
      <w:r>
        <w:rPr>
          <w:b/>
        </w:rPr>
        <w:t>Autoflow</w:t>
      </w:r>
      <w:proofErr w:type="spellEnd"/>
      <w:r w:rsidR="0082392E">
        <w:rPr>
          <w:b/>
        </w:rPr>
        <w:t xml:space="preserve"> </w:t>
      </w:r>
      <w:r w:rsidR="0082392E">
        <w:rPr>
          <w:b/>
          <w:noProof/>
        </w:rPr>
        <w:drawing>
          <wp:inline distT="0" distB="0" distL="0" distR="0">
            <wp:extent cx="180975" cy="171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Autoflow.png"/>
                    <pic:cNvPicPr/>
                  </pic:nvPicPr>
                  <pic:blipFill>
                    <a:blip r:embed="rId64">
                      <a:extLst>
                        <a:ext uri="{28A0092B-C50C-407E-A947-70E740481C1C}">
                          <a14:useLocalDpi xmlns:a14="http://schemas.microsoft.com/office/drawing/2010/main" val="0"/>
                        </a:ext>
                      </a:extLst>
                    </a:blip>
                    <a:stretch>
                      <a:fillRect/>
                    </a:stretch>
                  </pic:blipFill>
                  <pic:spPr>
                    <a:xfrm>
                      <a:off x="0" y="0"/>
                      <a:ext cx="180975" cy="171450"/>
                    </a:xfrm>
                    <a:prstGeom prst="rect">
                      <a:avLst/>
                    </a:prstGeom>
                  </pic:spPr>
                </pic:pic>
              </a:graphicData>
            </a:graphic>
          </wp:inline>
        </w:drawing>
      </w:r>
      <w:r>
        <w:rPr>
          <w:b/>
        </w:rPr>
        <w:t>—</w:t>
      </w:r>
      <w:r>
        <w:t xml:space="preserve">by holding the </w:t>
      </w:r>
      <w:r w:rsidRPr="00740F8B">
        <w:rPr>
          <w:u w:val="single"/>
        </w:rPr>
        <w:t>Shift</w:t>
      </w:r>
      <w:r>
        <w:t xml:space="preserve"> key when loading your text icon, pages and frames are added automatically until all text is flowed into your document. </w:t>
      </w:r>
    </w:p>
    <w:p w:rsidR="00F9217B" w:rsidRDefault="00DF59E4" w:rsidP="00C1446D">
      <w:pPr>
        <w:pStyle w:val="ListParagraph"/>
        <w:numPr>
          <w:ilvl w:val="0"/>
          <w:numId w:val="25"/>
        </w:numPr>
      </w:pPr>
      <w:r>
        <w:rPr>
          <w:b/>
        </w:rPr>
        <w:t xml:space="preserve">Fixed-paged </w:t>
      </w:r>
      <w:proofErr w:type="spellStart"/>
      <w:r>
        <w:rPr>
          <w:b/>
        </w:rPr>
        <w:t>autoflow</w:t>
      </w:r>
      <w:proofErr w:type="spellEnd"/>
      <w:r w:rsidR="0082392E">
        <w:rPr>
          <w:b/>
        </w:rPr>
        <w:t xml:space="preserve"> </w:t>
      </w:r>
      <w:r w:rsidR="0082392E">
        <w:rPr>
          <w:b/>
          <w:noProof/>
        </w:rPr>
        <w:drawing>
          <wp:inline distT="0" distB="0" distL="0" distR="0" wp14:anchorId="27B480A9" wp14:editId="52B8A48B">
            <wp:extent cx="171450" cy="180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FixedPageAutoflow.png"/>
                    <pic:cNvPicPr/>
                  </pic:nvPicPr>
                  <pic:blipFill>
                    <a:blip r:embed="rId65">
                      <a:extLst>
                        <a:ext uri="{28A0092B-C50C-407E-A947-70E740481C1C}">
                          <a14:useLocalDpi xmlns:a14="http://schemas.microsoft.com/office/drawing/2010/main" val="0"/>
                        </a:ext>
                      </a:extLst>
                    </a:blip>
                    <a:stretch>
                      <a:fillRect/>
                    </a:stretch>
                  </pic:blipFill>
                  <pic:spPr>
                    <a:xfrm>
                      <a:off x="0" y="0"/>
                      <a:ext cx="171450" cy="180975"/>
                    </a:xfrm>
                    <a:prstGeom prst="rect">
                      <a:avLst/>
                    </a:prstGeom>
                  </pic:spPr>
                </pic:pic>
              </a:graphicData>
            </a:graphic>
          </wp:inline>
        </w:drawing>
      </w:r>
      <w:r>
        <w:rPr>
          <w:b/>
        </w:rPr>
        <w:t>—</w:t>
      </w:r>
      <w:r>
        <w:t xml:space="preserve">by holding the </w:t>
      </w:r>
      <w:r w:rsidRPr="00740F8B">
        <w:rPr>
          <w:u w:val="single"/>
        </w:rPr>
        <w:t>Shift and Alt</w:t>
      </w:r>
      <w:r w:rsidR="00740F8B">
        <w:rPr>
          <w:u w:val="single"/>
        </w:rPr>
        <w:t xml:space="preserve"> </w:t>
      </w:r>
      <w:r>
        <w:t>key together</w:t>
      </w:r>
      <w:r w:rsidR="0082392E">
        <w:t xml:space="preserve">, frames are added automatically without adding new pages. All remaining text is overset. </w:t>
      </w:r>
    </w:p>
    <w:tbl>
      <w:tblPr>
        <w:tblStyle w:val="LightShading"/>
        <w:tblW w:w="0" w:type="auto"/>
        <w:tblLook w:val="04A0" w:firstRow="1" w:lastRow="0" w:firstColumn="1" w:lastColumn="0" w:noHBand="0" w:noVBand="1"/>
      </w:tblPr>
      <w:tblGrid>
        <w:gridCol w:w="9576"/>
      </w:tblGrid>
      <w:tr w:rsidR="00B357BD" w:rsidTr="00A46A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B357BD" w:rsidRPr="00CC2C43" w:rsidRDefault="00B8311A" w:rsidP="00CB6BCB">
            <w:pPr>
              <w:rPr>
                <w:b w:val="0"/>
              </w:rPr>
            </w:pPr>
            <w:r>
              <w:t>Activity 8</w:t>
            </w:r>
            <w:r w:rsidR="00B357BD">
              <w:t>:</w:t>
            </w:r>
            <w:r w:rsidR="00097216">
              <w:t xml:space="preserve"> </w:t>
            </w:r>
            <w:r w:rsidRPr="00B8311A">
              <w:rPr>
                <w:b w:val="0"/>
              </w:rPr>
              <w:t>As detailed in Activity 6, place the sample Word documen</w:t>
            </w:r>
            <w:r w:rsidR="00CB6BCB">
              <w:rPr>
                <w:b w:val="0"/>
              </w:rPr>
              <w:t xml:space="preserve">t into your InDesign </w:t>
            </w:r>
            <w:r w:rsidR="00CB6BCB">
              <w:rPr>
                <w:b w:val="0"/>
              </w:rPr>
              <w:lastRenderedPageBreak/>
              <w:t xml:space="preserve">document. </w:t>
            </w:r>
            <w:r w:rsidR="00CB6BCB" w:rsidRPr="00CB6BCB">
              <w:rPr>
                <w:b w:val="0"/>
              </w:rPr>
              <w:t>Enable the</w:t>
            </w:r>
            <w:r w:rsidR="00CB6BCB">
              <w:rPr>
                <w:b w:val="0"/>
              </w:rPr>
              <w:t xml:space="preserve"> Show Text Threads view option. </w:t>
            </w:r>
            <w:r w:rsidRPr="00B8311A">
              <w:rPr>
                <w:b w:val="0"/>
              </w:rPr>
              <w:t xml:space="preserve">Using the Selection tool, create multiple threaded text frames within your document. Using the Selection tool again, unthread your newly threaded text. </w:t>
            </w:r>
            <w:r w:rsidR="00EE0B84">
              <w:rPr>
                <w:b w:val="0"/>
              </w:rPr>
              <w:t xml:space="preserve">Click the out </w:t>
            </w:r>
            <w:r w:rsidR="00CC2C43">
              <w:rPr>
                <w:b w:val="0"/>
              </w:rPr>
              <w:t xml:space="preserve">port of your initial text frame and experiment with the various flowing text options. </w:t>
            </w:r>
          </w:p>
        </w:tc>
      </w:tr>
    </w:tbl>
    <w:p w:rsidR="00B8311A" w:rsidRDefault="00B8311A" w:rsidP="00346559">
      <w:pPr>
        <w:jc w:val="center"/>
      </w:pPr>
      <w:r w:rsidRPr="00B8311A">
        <w:rPr>
          <w:noProof/>
        </w:rPr>
        <w:lastRenderedPageBreak/>
        <w:drawing>
          <wp:inline distT="0" distB="0" distL="0" distR="0" wp14:anchorId="5B79C4ED" wp14:editId="6984A797">
            <wp:extent cx="2273427" cy="29146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Thread.png"/>
                    <pic:cNvPicPr/>
                  </pic:nvPicPr>
                  <pic:blipFill>
                    <a:blip r:embed="rId66">
                      <a:extLst>
                        <a:ext uri="{28A0092B-C50C-407E-A947-70E740481C1C}">
                          <a14:useLocalDpi xmlns:a14="http://schemas.microsoft.com/office/drawing/2010/main" val="0"/>
                        </a:ext>
                      </a:extLst>
                    </a:blip>
                    <a:stretch>
                      <a:fillRect/>
                    </a:stretch>
                  </pic:blipFill>
                  <pic:spPr>
                    <a:xfrm>
                      <a:off x="0" y="0"/>
                      <a:ext cx="2273427" cy="2914650"/>
                    </a:xfrm>
                    <a:prstGeom prst="rect">
                      <a:avLst/>
                    </a:prstGeom>
                  </pic:spPr>
                </pic:pic>
              </a:graphicData>
            </a:graphic>
          </wp:inline>
        </w:drawing>
      </w:r>
    </w:p>
    <w:p w:rsidR="00B8311A" w:rsidRPr="00B8311A" w:rsidRDefault="00EE0B84" w:rsidP="00B8311A">
      <w:r w:rsidRPr="00EE0B84">
        <w:t xml:space="preserve">Your Pasteboard may resemble the above diagram showing multiple </w:t>
      </w:r>
      <w:r w:rsidR="002922C9">
        <w:t>threaded text frames.</w:t>
      </w:r>
    </w:p>
    <w:p w:rsidR="00F04F46" w:rsidRDefault="00F622EA" w:rsidP="00B3500A">
      <w:pPr>
        <w:pStyle w:val="Heading1"/>
      </w:pPr>
      <w:r>
        <w:t xml:space="preserve">Saving and </w:t>
      </w:r>
      <w:r w:rsidR="00DA0495">
        <w:t>Exporting D</w:t>
      </w:r>
      <w:bookmarkStart w:id="0" w:name="_GoBack"/>
      <w:bookmarkEnd w:id="0"/>
      <w:r>
        <w:t>ocuments</w:t>
      </w:r>
    </w:p>
    <w:p w:rsidR="00F622EA" w:rsidRDefault="00F622EA" w:rsidP="00F622EA">
      <w:pPr>
        <w:pStyle w:val="Heading2"/>
      </w:pPr>
      <w:r>
        <w:t>Saving</w:t>
      </w:r>
    </w:p>
    <w:p w:rsidR="00F622EA" w:rsidRDefault="00C25EEA" w:rsidP="00F622EA">
      <w:pPr>
        <w:pStyle w:val="ListParagraph"/>
        <w:numPr>
          <w:ilvl w:val="0"/>
          <w:numId w:val="30"/>
        </w:numPr>
      </w:pPr>
      <w:r>
        <w:t>In</w:t>
      </w:r>
      <w:r w:rsidR="00F622EA">
        <w:t xml:space="preserve"> the file menu, select </w:t>
      </w:r>
      <w:r w:rsidR="00F622EA" w:rsidRPr="00EE0B84">
        <w:rPr>
          <w:i/>
        </w:rPr>
        <w:t>File &gt; Save</w:t>
      </w:r>
      <w:r w:rsidR="00F622EA">
        <w:t xml:space="preserve"> or </w:t>
      </w:r>
      <w:r w:rsidR="00F622EA" w:rsidRPr="00EE0B84">
        <w:rPr>
          <w:i/>
        </w:rPr>
        <w:t>File &gt; Save As</w:t>
      </w:r>
      <w:r w:rsidR="00F622EA">
        <w:t xml:space="preserve">. Then specific the folder or directory in which you want to save your working file. In the Save as Type menu, select “InDesign CS5.5 document.” </w:t>
      </w:r>
    </w:p>
    <w:p w:rsidR="00F622EA" w:rsidRDefault="00F622EA" w:rsidP="00F622EA">
      <w:pPr>
        <w:pStyle w:val="ListParagraph"/>
        <w:numPr>
          <w:ilvl w:val="1"/>
          <w:numId w:val="30"/>
        </w:numPr>
      </w:pPr>
      <w:r>
        <w:t xml:space="preserve">Documents saved through </w:t>
      </w:r>
      <w:r w:rsidRPr="00EE0B84">
        <w:rPr>
          <w:i/>
        </w:rPr>
        <w:t>File &gt; Save / Save As</w:t>
      </w:r>
      <w:r>
        <w:t>, can only be opened as InDesign project files. In order to view or publish your document, it must be exported.</w:t>
      </w:r>
    </w:p>
    <w:p w:rsidR="00E41EAB" w:rsidRDefault="002922C9" w:rsidP="00F622EA">
      <w:pPr>
        <w:pStyle w:val="ListParagraph"/>
        <w:numPr>
          <w:ilvl w:val="1"/>
          <w:numId w:val="30"/>
        </w:numPr>
      </w:pPr>
      <w:r>
        <w:t>It is highly rec</w:t>
      </w:r>
      <w:r w:rsidR="00346693">
        <w:t xml:space="preserve">ommended that you also save a copy of your file on your CSUS U:\Drive. </w:t>
      </w:r>
    </w:p>
    <w:p w:rsidR="00C72D69" w:rsidRDefault="00AD16F6" w:rsidP="00F622EA">
      <w:pPr>
        <w:pStyle w:val="ListParagraph"/>
        <w:numPr>
          <w:ilvl w:val="1"/>
          <w:numId w:val="30"/>
        </w:numPr>
      </w:pPr>
      <w:r>
        <w:t>I</w:t>
      </w:r>
      <w:r w:rsidR="00C72D69">
        <w:t xml:space="preserve">t is </w:t>
      </w:r>
      <w:r w:rsidR="005249D1">
        <w:t>also advisable</w:t>
      </w:r>
      <w:r w:rsidR="00C72D69">
        <w:t xml:space="preserve"> that you place your document and all assoc</w:t>
      </w:r>
      <w:r w:rsidR="008E1EBB">
        <w:t xml:space="preserve">iated files in the same save folder. </w:t>
      </w:r>
    </w:p>
    <w:p w:rsidR="00F622EA" w:rsidRDefault="00F622EA" w:rsidP="00F622EA">
      <w:pPr>
        <w:pStyle w:val="Heading2"/>
      </w:pPr>
      <w:r>
        <w:t>Export</w:t>
      </w:r>
    </w:p>
    <w:p w:rsidR="00F622EA" w:rsidRDefault="00A01058" w:rsidP="00A01058">
      <w:r>
        <w:t xml:space="preserve">You can export your document into </w:t>
      </w:r>
      <w:r w:rsidR="00C25EEA">
        <w:t xml:space="preserve">several different file formats, which include, but is not limited to, Adobe PDF (for print), EPUB (for e-book and tablet), Flash (for animations), Real Player (for streaming), JPG (for image applications), and HTML (for web use). </w:t>
      </w:r>
    </w:p>
    <w:p w:rsidR="00C25EEA" w:rsidRDefault="00C25EEA" w:rsidP="00C25EEA">
      <w:pPr>
        <w:pStyle w:val="ListParagraph"/>
        <w:numPr>
          <w:ilvl w:val="0"/>
          <w:numId w:val="33"/>
        </w:numPr>
      </w:pPr>
      <w:r>
        <w:lastRenderedPageBreak/>
        <w:t xml:space="preserve">In the </w:t>
      </w:r>
      <w:r w:rsidR="00EE0B84">
        <w:t>file m</w:t>
      </w:r>
      <w:r>
        <w:t xml:space="preserve">enu, select </w:t>
      </w:r>
      <w:r w:rsidRPr="00EE0B84">
        <w:rPr>
          <w:i/>
        </w:rPr>
        <w:t>File &gt; Export</w:t>
      </w:r>
      <w:r>
        <w:t xml:space="preserve">. In the Save as Type menu, select an appropriate file format, dependent upon your use or platform.  </w:t>
      </w:r>
    </w:p>
    <w:p w:rsidR="00C25EEA" w:rsidRDefault="00C25EEA" w:rsidP="00C25EEA">
      <w:pPr>
        <w:pStyle w:val="ListParagraph"/>
        <w:numPr>
          <w:ilvl w:val="0"/>
          <w:numId w:val="33"/>
        </w:numPr>
      </w:pPr>
      <w:r>
        <w:t xml:space="preserve">Choose the appropriate document settings for your exported file. </w:t>
      </w:r>
    </w:p>
    <w:p w:rsidR="00D9285C" w:rsidRDefault="00D9285C" w:rsidP="00D9285C">
      <w:pPr>
        <w:pStyle w:val="ListParagraph"/>
        <w:numPr>
          <w:ilvl w:val="1"/>
          <w:numId w:val="33"/>
        </w:numPr>
      </w:pPr>
      <w:r>
        <w:t>It is highly recommended that you also export your document to your CSUS U:\Drive</w:t>
      </w:r>
      <w:r w:rsidR="00776ADB">
        <w:t>.</w:t>
      </w:r>
    </w:p>
    <w:tbl>
      <w:tblPr>
        <w:tblStyle w:val="LightShading"/>
        <w:tblW w:w="0" w:type="auto"/>
        <w:tblLook w:val="04A0" w:firstRow="1" w:lastRow="0" w:firstColumn="1" w:lastColumn="0" w:noHBand="0" w:noVBand="1"/>
      </w:tblPr>
      <w:tblGrid>
        <w:gridCol w:w="9576"/>
      </w:tblGrid>
      <w:tr w:rsidR="00EF35A9" w:rsidTr="00A46A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EF35A9" w:rsidRPr="00D746EE" w:rsidRDefault="00EE0B84" w:rsidP="00A46A60">
            <w:pPr>
              <w:rPr>
                <w:b w:val="0"/>
              </w:rPr>
            </w:pPr>
            <w:r>
              <w:t>Activity 9</w:t>
            </w:r>
            <w:r w:rsidR="00EF35A9">
              <w:t>:</w:t>
            </w:r>
            <w:r w:rsidR="00D746EE">
              <w:t xml:space="preserve"> </w:t>
            </w:r>
            <w:r w:rsidR="00D746EE">
              <w:rPr>
                <w:b w:val="0"/>
              </w:rPr>
              <w:t xml:space="preserve">Save your InDesign project file in an appropriately </w:t>
            </w:r>
            <w:r w:rsidR="00721056">
              <w:rPr>
                <w:b w:val="0"/>
              </w:rPr>
              <w:t>named project folder. Then</w:t>
            </w:r>
            <w:r w:rsidR="00056348">
              <w:rPr>
                <w:b w:val="0"/>
              </w:rPr>
              <w:t xml:space="preserve"> </w:t>
            </w:r>
            <w:r w:rsidR="00D746EE">
              <w:rPr>
                <w:b w:val="0"/>
              </w:rPr>
              <w:t>export your file to an</w:t>
            </w:r>
            <w:r w:rsidR="00724E0C">
              <w:rPr>
                <w:b w:val="0"/>
              </w:rPr>
              <w:t xml:space="preserve"> Adobe PDF (Print) file format.</w:t>
            </w:r>
          </w:p>
        </w:tc>
      </w:tr>
    </w:tbl>
    <w:p w:rsidR="00F622EA" w:rsidRPr="004E7DCB" w:rsidRDefault="00F622EA" w:rsidP="00724E0C">
      <w:pPr>
        <w:ind w:left="360"/>
        <w:rPr>
          <w:sz w:val="2"/>
          <w:szCs w:val="2"/>
        </w:rPr>
      </w:pPr>
    </w:p>
    <w:sectPr w:rsidR="00F622EA" w:rsidRPr="004E7DCB" w:rsidSect="000F3AD9">
      <w:headerReference w:type="default" r:id="rId67"/>
      <w:footerReference w:type="default" r:id="rId6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2EF" w:rsidRDefault="00ED72EF" w:rsidP="00681DAB">
      <w:pPr>
        <w:spacing w:before="0" w:after="0" w:line="240" w:lineRule="auto"/>
      </w:pPr>
      <w:r>
        <w:separator/>
      </w:r>
    </w:p>
  </w:endnote>
  <w:endnote w:type="continuationSeparator" w:id="0">
    <w:p w:rsidR="00ED72EF" w:rsidRDefault="00ED72EF" w:rsidP="00681DA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DAB" w:rsidRDefault="00A86D25">
    <w:pPr>
      <w:pStyle w:val="Footer"/>
      <w:jc w:val="right"/>
    </w:pPr>
    <w:r>
      <w:t xml:space="preserve">(Version </w:t>
    </w:r>
    <w:r w:rsidR="005B412F">
      <w:t>5</w:t>
    </w:r>
    <w:r>
      <w:t>: 06/24</w:t>
    </w:r>
    <w:r w:rsidR="00681DAB">
      <w:t xml:space="preserve">/2013) </w:t>
    </w:r>
    <w:sdt>
      <w:sdtPr>
        <w:id w:val="-33654375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A0495">
          <w:rPr>
            <w:noProof/>
          </w:rPr>
          <w:t>16</w:t>
        </w:r>
        <w:r>
          <w:rPr>
            <w:noProof/>
          </w:rPr>
          <w:fldChar w:fldCharType="end"/>
        </w:r>
      </w:sdtContent>
    </w:sdt>
  </w:p>
  <w:p w:rsidR="00681DAB" w:rsidRDefault="00681D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2EF" w:rsidRDefault="00ED72EF" w:rsidP="00681DAB">
      <w:pPr>
        <w:spacing w:before="0" w:after="0" w:line="240" w:lineRule="auto"/>
      </w:pPr>
      <w:r>
        <w:separator/>
      </w:r>
    </w:p>
  </w:footnote>
  <w:footnote w:type="continuationSeparator" w:id="0">
    <w:p w:rsidR="00ED72EF" w:rsidRDefault="00ED72EF" w:rsidP="00681DA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DAB" w:rsidRDefault="00681DAB" w:rsidP="00681DAB">
    <w:pPr>
      <w:pStyle w:val="Header"/>
      <w:jc w:val="right"/>
    </w:pPr>
    <w:r>
      <w:t xml:space="preserve">IRT: </w:t>
    </w:r>
    <w:r w:rsidR="00A25B5A">
      <w:t xml:space="preserve">Introduction to </w:t>
    </w:r>
    <w:r>
      <w:t>InDesign</w:t>
    </w:r>
  </w:p>
  <w:p w:rsidR="00681DAB" w:rsidRDefault="00681D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41A7"/>
    <w:multiLevelType w:val="hybridMultilevel"/>
    <w:tmpl w:val="98B000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93E0B"/>
    <w:multiLevelType w:val="hybridMultilevel"/>
    <w:tmpl w:val="E3001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642B71"/>
    <w:multiLevelType w:val="hybridMultilevel"/>
    <w:tmpl w:val="BBE00AE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B28BD"/>
    <w:multiLevelType w:val="hybridMultilevel"/>
    <w:tmpl w:val="27DCA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3D1CA4"/>
    <w:multiLevelType w:val="hybridMultilevel"/>
    <w:tmpl w:val="CE3C9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BA3121"/>
    <w:multiLevelType w:val="hybridMultilevel"/>
    <w:tmpl w:val="C6B2279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DF1BC0"/>
    <w:multiLevelType w:val="hybridMultilevel"/>
    <w:tmpl w:val="A45E2C3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D00E7"/>
    <w:multiLevelType w:val="hybridMultilevel"/>
    <w:tmpl w:val="979CC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2B6CFF"/>
    <w:multiLevelType w:val="hybridMultilevel"/>
    <w:tmpl w:val="756C3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F72E73"/>
    <w:multiLevelType w:val="hybridMultilevel"/>
    <w:tmpl w:val="5D26F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8B5517"/>
    <w:multiLevelType w:val="hybridMultilevel"/>
    <w:tmpl w:val="32F8C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A40D01"/>
    <w:multiLevelType w:val="hybridMultilevel"/>
    <w:tmpl w:val="6FF80876"/>
    <w:lvl w:ilvl="0" w:tplc="88D6EE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4B7804"/>
    <w:multiLevelType w:val="hybridMultilevel"/>
    <w:tmpl w:val="18C0BD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4E2719D"/>
    <w:multiLevelType w:val="hybridMultilevel"/>
    <w:tmpl w:val="0ED2D9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538578F"/>
    <w:multiLevelType w:val="hybridMultilevel"/>
    <w:tmpl w:val="15E0A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4E3532"/>
    <w:multiLevelType w:val="hybridMultilevel"/>
    <w:tmpl w:val="F6FA7F5A"/>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6">
    <w:nsid w:val="35C20362"/>
    <w:multiLevelType w:val="hybridMultilevel"/>
    <w:tmpl w:val="FAD0C56E"/>
    <w:lvl w:ilvl="0" w:tplc="263C2C6E">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FC1038"/>
    <w:multiLevelType w:val="hybridMultilevel"/>
    <w:tmpl w:val="AD7E45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39E00F28"/>
    <w:multiLevelType w:val="hybridMultilevel"/>
    <w:tmpl w:val="431E4114"/>
    <w:lvl w:ilvl="0" w:tplc="263C2C6E">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831D32"/>
    <w:multiLevelType w:val="hybridMultilevel"/>
    <w:tmpl w:val="9508F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656DBD"/>
    <w:multiLevelType w:val="hybridMultilevel"/>
    <w:tmpl w:val="A8A8D05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830870"/>
    <w:multiLevelType w:val="hybridMultilevel"/>
    <w:tmpl w:val="C01ECED6"/>
    <w:lvl w:ilvl="0" w:tplc="41BA02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2A71D45"/>
    <w:multiLevelType w:val="hybridMultilevel"/>
    <w:tmpl w:val="08C4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AB47AE"/>
    <w:multiLevelType w:val="hybridMultilevel"/>
    <w:tmpl w:val="15E0A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011C53"/>
    <w:multiLevelType w:val="hybridMultilevel"/>
    <w:tmpl w:val="B400F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3A085F"/>
    <w:multiLevelType w:val="hybridMultilevel"/>
    <w:tmpl w:val="1B4EE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D16FC2"/>
    <w:multiLevelType w:val="hybridMultilevel"/>
    <w:tmpl w:val="121C1C0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F012AB"/>
    <w:multiLevelType w:val="hybridMultilevel"/>
    <w:tmpl w:val="201E9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DF45AD"/>
    <w:multiLevelType w:val="hybridMultilevel"/>
    <w:tmpl w:val="75721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102688"/>
    <w:multiLevelType w:val="hybridMultilevel"/>
    <w:tmpl w:val="D8A24D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D006973"/>
    <w:multiLevelType w:val="hybridMultilevel"/>
    <w:tmpl w:val="08F01E3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680ADB"/>
    <w:multiLevelType w:val="hybridMultilevel"/>
    <w:tmpl w:val="287EB952"/>
    <w:lvl w:ilvl="0" w:tplc="22880136">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70602B7"/>
    <w:multiLevelType w:val="hybridMultilevel"/>
    <w:tmpl w:val="91448B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778E552A"/>
    <w:multiLevelType w:val="hybridMultilevel"/>
    <w:tmpl w:val="02D87CA0"/>
    <w:lvl w:ilvl="0" w:tplc="88D6EE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8"/>
  </w:num>
  <w:num w:numId="3">
    <w:abstractNumId w:val="3"/>
  </w:num>
  <w:num w:numId="4">
    <w:abstractNumId w:val="27"/>
  </w:num>
  <w:num w:numId="5">
    <w:abstractNumId w:val="4"/>
  </w:num>
  <w:num w:numId="6">
    <w:abstractNumId w:val="24"/>
  </w:num>
  <w:num w:numId="7">
    <w:abstractNumId w:val="31"/>
  </w:num>
  <w:num w:numId="8">
    <w:abstractNumId w:val="2"/>
  </w:num>
  <w:num w:numId="9">
    <w:abstractNumId w:val="18"/>
  </w:num>
  <w:num w:numId="10">
    <w:abstractNumId w:val="16"/>
  </w:num>
  <w:num w:numId="11">
    <w:abstractNumId w:val="1"/>
  </w:num>
  <w:num w:numId="12">
    <w:abstractNumId w:val="32"/>
  </w:num>
  <w:num w:numId="13">
    <w:abstractNumId w:val="13"/>
  </w:num>
  <w:num w:numId="14">
    <w:abstractNumId w:val="29"/>
  </w:num>
  <w:num w:numId="15">
    <w:abstractNumId w:val="30"/>
  </w:num>
  <w:num w:numId="16">
    <w:abstractNumId w:val="0"/>
  </w:num>
  <w:num w:numId="17">
    <w:abstractNumId w:val="9"/>
  </w:num>
  <w:num w:numId="18">
    <w:abstractNumId w:val="11"/>
  </w:num>
  <w:num w:numId="19">
    <w:abstractNumId w:val="33"/>
  </w:num>
  <w:num w:numId="20">
    <w:abstractNumId w:val="14"/>
  </w:num>
  <w:num w:numId="21">
    <w:abstractNumId w:val="12"/>
  </w:num>
  <w:num w:numId="22">
    <w:abstractNumId w:val="23"/>
  </w:num>
  <w:num w:numId="23">
    <w:abstractNumId w:val="19"/>
  </w:num>
  <w:num w:numId="24">
    <w:abstractNumId w:val="26"/>
  </w:num>
  <w:num w:numId="25">
    <w:abstractNumId w:val="10"/>
  </w:num>
  <w:num w:numId="26">
    <w:abstractNumId w:val="15"/>
  </w:num>
  <w:num w:numId="27">
    <w:abstractNumId w:val="7"/>
  </w:num>
  <w:num w:numId="28">
    <w:abstractNumId w:val="5"/>
  </w:num>
  <w:num w:numId="29">
    <w:abstractNumId w:val="21"/>
  </w:num>
  <w:num w:numId="30">
    <w:abstractNumId w:val="20"/>
  </w:num>
  <w:num w:numId="31">
    <w:abstractNumId w:val="17"/>
  </w:num>
  <w:num w:numId="32">
    <w:abstractNumId w:val="25"/>
  </w:num>
  <w:num w:numId="33">
    <w:abstractNumId w:val="6"/>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B76"/>
    <w:rsid w:val="00010895"/>
    <w:rsid w:val="00021727"/>
    <w:rsid w:val="00024E72"/>
    <w:rsid w:val="00056348"/>
    <w:rsid w:val="0006553D"/>
    <w:rsid w:val="00071B34"/>
    <w:rsid w:val="000832B4"/>
    <w:rsid w:val="00092DBE"/>
    <w:rsid w:val="00093315"/>
    <w:rsid w:val="000963BF"/>
    <w:rsid w:val="00097216"/>
    <w:rsid w:val="000A352E"/>
    <w:rsid w:val="000A409D"/>
    <w:rsid w:val="000D0CE5"/>
    <w:rsid w:val="000F06F1"/>
    <w:rsid w:val="000F3AD9"/>
    <w:rsid w:val="000F7EF4"/>
    <w:rsid w:val="00105FDD"/>
    <w:rsid w:val="0012495E"/>
    <w:rsid w:val="001334D9"/>
    <w:rsid w:val="0014726F"/>
    <w:rsid w:val="00190A73"/>
    <w:rsid w:val="0019537A"/>
    <w:rsid w:val="001A16A5"/>
    <w:rsid w:val="001A1813"/>
    <w:rsid w:val="001A34D3"/>
    <w:rsid w:val="001B0C77"/>
    <w:rsid w:val="001C2410"/>
    <w:rsid w:val="001D2F76"/>
    <w:rsid w:val="001D5C15"/>
    <w:rsid w:val="001F0E91"/>
    <w:rsid w:val="001F205F"/>
    <w:rsid w:val="001F4F0C"/>
    <w:rsid w:val="00200EC4"/>
    <w:rsid w:val="00211761"/>
    <w:rsid w:val="0022221C"/>
    <w:rsid w:val="002226DA"/>
    <w:rsid w:val="00223A71"/>
    <w:rsid w:val="002501C5"/>
    <w:rsid w:val="00262574"/>
    <w:rsid w:val="0026382B"/>
    <w:rsid w:val="00267060"/>
    <w:rsid w:val="00285E5D"/>
    <w:rsid w:val="002922C9"/>
    <w:rsid w:val="002C7477"/>
    <w:rsid w:val="002D3103"/>
    <w:rsid w:val="002D4778"/>
    <w:rsid w:val="002D79E1"/>
    <w:rsid w:val="003067B8"/>
    <w:rsid w:val="00311501"/>
    <w:rsid w:val="00346559"/>
    <w:rsid w:val="00346693"/>
    <w:rsid w:val="00350353"/>
    <w:rsid w:val="00376168"/>
    <w:rsid w:val="00390C4C"/>
    <w:rsid w:val="003941F0"/>
    <w:rsid w:val="00395E00"/>
    <w:rsid w:val="00396FCD"/>
    <w:rsid w:val="003B2087"/>
    <w:rsid w:val="003B2A87"/>
    <w:rsid w:val="003C02FD"/>
    <w:rsid w:val="003C492D"/>
    <w:rsid w:val="003D5FD2"/>
    <w:rsid w:val="003E1CFB"/>
    <w:rsid w:val="00406B76"/>
    <w:rsid w:val="00413DC5"/>
    <w:rsid w:val="004237C2"/>
    <w:rsid w:val="00426CC7"/>
    <w:rsid w:val="00427DB3"/>
    <w:rsid w:val="004507BE"/>
    <w:rsid w:val="0048138F"/>
    <w:rsid w:val="004A1829"/>
    <w:rsid w:val="004A19A6"/>
    <w:rsid w:val="004B3485"/>
    <w:rsid w:val="004B55B2"/>
    <w:rsid w:val="004B75B0"/>
    <w:rsid w:val="004E2DB8"/>
    <w:rsid w:val="004E7DCB"/>
    <w:rsid w:val="004F6E26"/>
    <w:rsid w:val="005003EB"/>
    <w:rsid w:val="00506A88"/>
    <w:rsid w:val="00523D7E"/>
    <w:rsid w:val="005249D1"/>
    <w:rsid w:val="0053669A"/>
    <w:rsid w:val="005518FC"/>
    <w:rsid w:val="00564DBB"/>
    <w:rsid w:val="00583CA0"/>
    <w:rsid w:val="0058610A"/>
    <w:rsid w:val="00596B71"/>
    <w:rsid w:val="005B412F"/>
    <w:rsid w:val="005C3D18"/>
    <w:rsid w:val="005E5473"/>
    <w:rsid w:val="005F43A0"/>
    <w:rsid w:val="0060142B"/>
    <w:rsid w:val="0060484C"/>
    <w:rsid w:val="006104D2"/>
    <w:rsid w:val="00627068"/>
    <w:rsid w:val="006304F5"/>
    <w:rsid w:val="00633376"/>
    <w:rsid w:val="00662D39"/>
    <w:rsid w:val="00681DAB"/>
    <w:rsid w:val="00684A34"/>
    <w:rsid w:val="0068778E"/>
    <w:rsid w:val="006A7348"/>
    <w:rsid w:val="006F1FAB"/>
    <w:rsid w:val="006F6F0A"/>
    <w:rsid w:val="00700278"/>
    <w:rsid w:val="007077DC"/>
    <w:rsid w:val="00721056"/>
    <w:rsid w:val="00724820"/>
    <w:rsid w:val="00724E0C"/>
    <w:rsid w:val="00731FB3"/>
    <w:rsid w:val="00740F8B"/>
    <w:rsid w:val="00745FA7"/>
    <w:rsid w:val="00754B7C"/>
    <w:rsid w:val="0076176C"/>
    <w:rsid w:val="00766655"/>
    <w:rsid w:val="0077098F"/>
    <w:rsid w:val="00771EB3"/>
    <w:rsid w:val="007728FD"/>
    <w:rsid w:val="00776ADB"/>
    <w:rsid w:val="00783B5C"/>
    <w:rsid w:val="007A1500"/>
    <w:rsid w:val="007A1BCB"/>
    <w:rsid w:val="007C67CF"/>
    <w:rsid w:val="007E2112"/>
    <w:rsid w:val="00804CA2"/>
    <w:rsid w:val="008065D0"/>
    <w:rsid w:val="008073B9"/>
    <w:rsid w:val="0080754E"/>
    <w:rsid w:val="0082392E"/>
    <w:rsid w:val="00835C88"/>
    <w:rsid w:val="00847B45"/>
    <w:rsid w:val="00857002"/>
    <w:rsid w:val="00861F00"/>
    <w:rsid w:val="00861F53"/>
    <w:rsid w:val="008655C8"/>
    <w:rsid w:val="0086638E"/>
    <w:rsid w:val="008751E8"/>
    <w:rsid w:val="00894ABD"/>
    <w:rsid w:val="008C4110"/>
    <w:rsid w:val="008E1EBB"/>
    <w:rsid w:val="008F0A39"/>
    <w:rsid w:val="00901125"/>
    <w:rsid w:val="00920E89"/>
    <w:rsid w:val="009259DE"/>
    <w:rsid w:val="00937CA2"/>
    <w:rsid w:val="0096122E"/>
    <w:rsid w:val="00966E2E"/>
    <w:rsid w:val="0097078E"/>
    <w:rsid w:val="00975D82"/>
    <w:rsid w:val="00986B78"/>
    <w:rsid w:val="009B1C37"/>
    <w:rsid w:val="009B41D8"/>
    <w:rsid w:val="009B5412"/>
    <w:rsid w:val="009B5BED"/>
    <w:rsid w:val="009C191D"/>
    <w:rsid w:val="009C3C93"/>
    <w:rsid w:val="009C503E"/>
    <w:rsid w:val="009D0062"/>
    <w:rsid w:val="009D3DFC"/>
    <w:rsid w:val="00A01058"/>
    <w:rsid w:val="00A021AF"/>
    <w:rsid w:val="00A25B5A"/>
    <w:rsid w:val="00A30465"/>
    <w:rsid w:val="00A32D50"/>
    <w:rsid w:val="00A37E2B"/>
    <w:rsid w:val="00A50F45"/>
    <w:rsid w:val="00A52AC1"/>
    <w:rsid w:val="00A53467"/>
    <w:rsid w:val="00A53546"/>
    <w:rsid w:val="00A55C96"/>
    <w:rsid w:val="00A86D25"/>
    <w:rsid w:val="00A91BC5"/>
    <w:rsid w:val="00AB79BA"/>
    <w:rsid w:val="00AD16F6"/>
    <w:rsid w:val="00AD3F55"/>
    <w:rsid w:val="00AF6628"/>
    <w:rsid w:val="00AF77A9"/>
    <w:rsid w:val="00AF7ED4"/>
    <w:rsid w:val="00B14F59"/>
    <w:rsid w:val="00B17EE9"/>
    <w:rsid w:val="00B276D4"/>
    <w:rsid w:val="00B31358"/>
    <w:rsid w:val="00B3500A"/>
    <w:rsid w:val="00B357BD"/>
    <w:rsid w:val="00B65D9A"/>
    <w:rsid w:val="00B778A1"/>
    <w:rsid w:val="00B8311A"/>
    <w:rsid w:val="00B8591E"/>
    <w:rsid w:val="00BC1B55"/>
    <w:rsid w:val="00BC1C48"/>
    <w:rsid w:val="00BC768D"/>
    <w:rsid w:val="00BE03CD"/>
    <w:rsid w:val="00BF46B8"/>
    <w:rsid w:val="00BF4D85"/>
    <w:rsid w:val="00C120E6"/>
    <w:rsid w:val="00C1446D"/>
    <w:rsid w:val="00C15315"/>
    <w:rsid w:val="00C2317D"/>
    <w:rsid w:val="00C25EEA"/>
    <w:rsid w:val="00C45921"/>
    <w:rsid w:val="00C50EA0"/>
    <w:rsid w:val="00C715B6"/>
    <w:rsid w:val="00C72D69"/>
    <w:rsid w:val="00C73667"/>
    <w:rsid w:val="00C96846"/>
    <w:rsid w:val="00CA3559"/>
    <w:rsid w:val="00CA6C7E"/>
    <w:rsid w:val="00CB0E25"/>
    <w:rsid w:val="00CB2BCB"/>
    <w:rsid w:val="00CB43B7"/>
    <w:rsid w:val="00CB6AFF"/>
    <w:rsid w:val="00CB6BCB"/>
    <w:rsid w:val="00CC0F4E"/>
    <w:rsid w:val="00CC2C43"/>
    <w:rsid w:val="00D152E3"/>
    <w:rsid w:val="00D24CDF"/>
    <w:rsid w:val="00D24D20"/>
    <w:rsid w:val="00D32915"/>
    <w:rsid w:val="00D55FD5"/>
    <w:rsid w:val="00D746EE"/>
    <w:rsid w:val="00D76B5C"/>
    <w:rsid w:val="00D80AF7"/>
    <w:rsid w:val="00D82173"/>
    <w:rsid w:val="00D9285C"/>
    <w:rsid w:val="00DA0495"/>
    <w:rsid w:val="00DA2074"/>
    <w:rsid w:val="00DD03C8"/>
    <w:rsid w:val="00DF1145"/>
    <w:rsid w:val="00DF1DE1"/>
    <w:rsid w:val="00DF59E4"/>
    <w:rsid w:val="00E01481"/>
    <w:rsid w:val="00E078BA"/>
    <w:rsid w:val="00E15EA7"/>
    <w:rsid w:val="00E17796"/>
    <w:rsid w:val="00E26299"/>
    <w:rsid w:val="00E41EAB"/>
    <w:rsid w:val="00E533D9"/>
    <w:rsid w:val="00E54AD7"/>
    <w:rsid w:val="00E60AE1"/>
    <w:rsid w:val="00E65434"/>
    <w:rsid w:val="00E736E1"/>
    <w:rsid w:val="00E86209"/>
    <w:rsid w:val="00EA1890"/>
    <w:rsid w:val="00EC6277"/>
    <w:rsid w:val="00ED72EF"/>
    <w:rsid w:val="00EE0B84"/>
    <w:rsid w:val="00EF35A9"/>
    <w:rsid w:val="00F02751"/>
    <w:rsid w:val="00F03048"/>
    <w:rsid w:val="00F04F46"/>
    <w:rsid w:val="00F06C08"/>
    <w:rsid w:val="00F24323"/>
    <w:rsid w:val="00F27EF5"/>
    <w:rsid w:val="00F30089"/>
    <w:rsid w:val="00F543C0"/>
    <w:rsid w:val="00F604BF"/>
    <w:rsid w:val="00F622EA"/>
    <w:rsid w:val="00F71B86"/>
    <w:rsid w:val="00F91253"/>
    <w:rsid w:val="00F9217B"/>
    <w:rsid w:val="00FA087C"/>
    <w:rsid w:val="00FA26D8"/>
    <w:rsid w:val="00FB15AB"/>
    <w:rsid w:val="00FC16BA"/>
    <w:rsid w:val="00FD45EF"/>
    <w:rsid w:val="00FF5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B34"/>
    <w:pPr>
      <w:keepNext/>
      <w:spacing w:before="100"/>
    </w:pPr>
    <w:rPr>
      <w:color w:val="000000" w:themeColor="text1"/>
      <w:sz w:val="24"/>
    </w:rPr>
  </w:style>
  <w:style w:type="paragraph" w:styleId="Heading1">
    <w:name w:val="heading 1"/>
    <w:basedOn w:val="Normal"/>
    <w:next w:val="Normal"/>
    <w:link w:val="Heading1Char"/>
    <w:uiPriority w:val="9"/>
    <w:qFormat/>
    <w:rsid w:val="00681DAB"/>
    <w:pPr>
      <w:keepLines/>
      <w:spacing w:before="480" w:after="0"/>
      <w:outlineLvl w:val="0"/>
    </w:pPr>
    <w:rPr>
      <w:rFonts w:asciiTheme="majorHAnsi" w:eastAsiaTheme="majorEastAsia" w:hAnsiTheme="majorHAnsi" w:cstheme="majorBidi"/>
      <w:b/>
      <w:bCs/>
      <w:sz w:val="28"/>
      <w:szCs w:val="28"/>
      <w:u w:val="single"/>
    </w:rPr>
  </w:style>
  <w:style w:type="paragraph" w:styleId="Heading2">
    <w:name w:val="heading 2"/>
    <w:basedOn w:val="Normal"/>
    <w:next w:val="Normal"/>
    <w:link w:val="Heading2Char"/>
    <w:uiPriority w:val="9"/>
    <w:unhideWhenUsed/>
    <w:qFormat/>
    <w:rsid w:val="00406B76"/>
    <w:pPr>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92DBE"/>
    <w:pPr>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6B76"/>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406B76"/>
    <w:rPr>
      <w:rFonts w:asciiTheme="majorHAnsi" w:eastAsiaTheme="majorEastAsia" w:hAnsiTheme="majorHAnsi" w:cstheme="majorBidi"/>
      <w:spacing w:val="5"/>
      <w:kern w:val="28"/>
      <w:sz w:val="52"/>
      <w:szCs w:val="52"/>
    </w:rPr>
  </w:style>
  <w:style w:type="character" w:customStyle="1" w:styleId="Heading1Char">
    <w:name w:val="Heading 1 Char"/>
    <w:basedOn w:val="DefaultParagraphFont"/>
    <w:link w:val="Heading1"/>
    <w:uiPriority w:val="9"/>
    <w:rsid w:val="00681DAB"/>
    <w:rPr>
      <w:rFonts w:asciiTheme="majorHAnsi" w:eastAsiaTheme="majorEastAsia" w:hAnsiTheme="majorHAnsi" w:cstheme="majorBidi"/>
      <w:b/>
      <w:bCs/>
      <w:color w:val="000000" w:themeColor="text1"/>
      <w:sz w:val="28"/>
      <w:szCs w:val="28"/>
      <w:u w:val="single"/>
    </w:rPr>
  </w:style>
  <w:style w:type="paragraph" w:styleId="ListParagraph">
    <w:name w:val="List Paragraph"/>
    <w:basedOn w:val="Normal"/>
    <w:uiPriority w:val="34"/>
    <w:qFormat/>
    <w:rsid w:val="00406B76"/>
    <w:pPr>
      <w:ind w:left="720"/>
      <w:contextualSpacing/>
    </w:pPr>
  </w:style>
  <w:style w:type="character" w:customStyle="1" w:styleId="Heading2Char">
    <w:name w:val="Heading 2 Char"/>
    <w:basedOn w:val="DefaultParagraphFont"/>
    <w:link w:val="Heading2"/>
    <w:uiPriority w:val="9"/>
    <w:rsid w:val="00406B76"/>
    <w:rPr>
      <w:rFonts w:asciiTheme="majorHAnsi" w:eastAsiaTheme="majorEastAsia" w:hAnsiTheme="majorHAnsi" w:cstheme="majorBidi"/>
      <w:b/>
      <w:bCs/>
      <w:sz w:val="26"/>
      <w:szCs w:val="26"/>
    </w:rPr>
  </w:style>
  <w:style w:type="paragraph" w:styleId="BalloonText">
    <w:name w:val="Balloon Text"/>
    <w:basedOn w:val="Normal"/>
    <w:link w:val="BalloonTextChar"/>
    <w:uiPriority w:val="99"/>
    <w:semiHidden/>
    <w:unhideWhenUsed/>
    <w:rsid w:val="0080754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54E"/>
    <w:rPr>
      <w:rFonts w:ascii="Tahoma" w:hAnsi="Tahoma" w:cs="Tahoma"/>
      <w:sz w:val="16"/>
      <w:szCs w:val="16"/>
    </w:rPr>
  </w:style>
  <w:style w:type="paragraph" w:styleId="Header">
    <w:name w:val="header"/>
    <w:basedOn w:val="Normal"/>
    <w:link w:val="HeaderChar"/>
    <w:uiPriority w:val="99"/>
    <w:unhideWhenUsed/>
    <w:rsid w:val="00681DA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81DAB"/>
  </w:style>
  <w:style w:type="paragraph" w:styleId="Footer">
    <w:name w:val="footer"/>
    <w:basedOn w:val="Normal"/>
    <w:link w:val="FooterChar"/>
    <w:uiPriority w:val="99"/>
    <w:unhideWhenUsed/>
    <w:rsid w:val="00681DA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81DAB"/>
  </w:style>
  <w:style w:type="paragraph" w:styleId="Caption">
    <w:name w:val="caption"/>
    <w:basedOn w:val="Normal"/>
    <w:next w:val="Normal"/>
    <w:uiPriority w:val="35"/>
    <w:unhideWhenUsed/>
    <w:qFormat/>
    <w:rsid w:val="00CB0E25"/>
    <w:pPr>
      <w:spacing w:before="0" w:line="240" w:lineRule="auto"/>
    </w:pPr>
    <w:rPr>
      <w:bCs/>
      <w:sz w:val="18"/>
      <w:szCs w:val="18"/>
    </w:rPr>
  </w:style>
  <w:style w:type="table" w:styleId="TableGrid">
    <w:name w:val="Table Grid"/>
    <w:basedOn w:val="TableNormal"/>
    <w:uiPriority w:val="59"/>
    <w:rsid w:val="00092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092DBE"/>
    <w:rPr>
      <w:rFonts w:asciiTheme="majorHAnsi" w:eastAsiaTheme="majorEastAsia" w:hAnsiTheme="majorHAnsi" w:cstheme="majorBidi"/>
      <w:b/>
      <w:bCs/>
    </w:rPr>
  </w:style>
  <w:style w:type="table" w:styleId="LightShading-Accent1">
    <w:name w:val="Light Shading Accent 1"/>
    <w:basedOn w:val="TableNormal"/>
    <w:uiPriority w:val="60"/>
    <w:rsid w:val="00F91253"/>
    <w:pPr>
      <w:spacing w:after="0" w:line="240" w:lineRule="auto"/>
    </w:pPr>
    <w:rPr>
      <w:rFonts w:ascii="Calibri" w:hAnsi="Calibri"/>
      <w:color w:val="000000" w:themeColor="text1"/>
    </w:rPr>
    <w:tblPr>
      <w:tblStyleRowBandSize w:val="1"/>
      <w:tblStyleColBandSize w:val="1"/>
      <w:tblInd w:w="0" w:type="dxa"/>
      <w:tblBorders>
        <w:top w:val="single" w:sz="4" w:space="0" w:color="auto"/>
        <w:bottom w:val="single" w:sz="4" w:space="0" w:color="auto"/>
      </w:tblBorders>
      <w:tblCellMar>
        <w:top w:w="115" w:type="dxa"/>
        <w:left w:w="115" w:type="dxa"/>
        <w:bottom w:w="115" w:type="dxa"/>
        <w:right w:w="115"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A52AC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144" w:type="dxa"/>
        <w:left w:w="115" w:type="dxa"/>
        <w:bottom w:w="144" w:type="dxa"/>
        <w:right w:w="115"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092DB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1">
    <w:name w:val="Medium Shading 1 Accent 1"/>
    <w:basedOn w:val="TableNormal"/>
    <w:uiPriority w:val="63"/>
    <w:rsid w:val="00092DB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SubtleEmphasis">
    <w:name w:val="Subtle Emphasis"/>
    <w:basedOn w:val="DefaultParagraphFont"/>
    <w:uiPriority w:val="19"/>
    <w:qFormat/>
    <w:rsid w:val="00F91253"/>
    <w:rPr>
      <w:rFonts w:asciiTheme="minorHAnsi" w:hAnsiTheme="minorHAnsi"/>
      <w:i/>
      <w:iCs/>
      <w:color w:val="808080" w:themeColor="text1" w:themeTint="7F"/>
      <w:sz w:val="22"/>
    </w:rPr>
  </w:style>
  <w:style w:type="paragraph" w:styleId="Subtitle">
    <w:name w:val="Subtitle"/>
    <w:basedOn w:val="Normal"/>
    <w:next w:val="Normal"/>
    <w:link w:val="SubtitleChar"/>
    <w:uiPriority w:val="11"/>
    <w:qFormat/>
    <w:rsid w:val="00F91253"/>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91253"/>
    <w:rPr>
      <w:rFonts w:asciiTheme="majorHAnsi" w:eastAsiaTheme="majorEastAsia" w:hAnsiTheme="majorHAnsi" w:cstheme="majorBidi"/>
      <w:i/>
      <w:iCs/>
      <w:color w:val="4F81BD" w:themeColor="accent1"/>
      <w:spacing w:val="15"/>
      <w:sz w:val="24"/>
      <w:szCs w:val="24"/>
    </w:rPr>
  </w:style>
  <w:style w:type="table" w:styleId="LightShading-Accent2">
    <w:name w:val="Light Shading Accent 2"/>
    <w:basedOn w:val="TableNormal"/>
    <w:uiPriority w:val="60"/>
    <w:rsid w:val="00F9125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NoSpacing">
    <w:name w:val="No Spacing"/>
    <w:uiPriority w:val="1"/>
    <w:qFormat/>
    <w:rsid w:val="00E60AE1"/>
    <w:pPr>
      <w:keepNext/>
      <w:spacing w:after="0" w:line="240" w:lineRule="auto"/>
    </w:pPr>
    <w:rPr>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B34"/>
    <w:pPr>
      <w:keepNext/>
      <w:spacing w:before="100"/>
    </w:pPr>
    <w:rPr>
      <w:color w:val="000000" w:themeColor="text1"/>
      <w:sz w:val="24"/>
    </w:rPr>
  </w:style>
  <w:style w:type="paragraph" w:styleId="Heading1">
    <w:name w:val="heading 1"/>
    <w:basedOn w:val="Normal"/>
    <w:next w:val="Normal"/>
    <w:link w:val="Heading1Char"/>
    <w:uiPriority w:val="9"/>
    <w:qFormat/>
    <w:rsid w:val="00681DAB"/>
    <w:pPr>
      <w:keepLines/>
      <w:spacing w:before="480" w:after="0"/>
      <w:outlineLvl w:val="0"/>
    </w:pPr>
    <w:rPr>
      <w:rFonts w:asciiTheme="majorHAnsi" w:eastAsiaTheme="majorEastAsia" w:hAnsiTheme="majorHAnsi" w:cstheme="majorBidi"/>
      <w:b/>
      <w:bCs/>
      <w:sz w:val="28"/>
      <w:szCs w:val="28"/>
      <w:u w:val="single"/>
    </w:rPr>
  </w:style>
  <w:style w:type="paragraph" w:styleId="Heading2">
    <w:name w:val="heading 2"/>
    <w:basedOn w:val="Normal"/>
    <w:next w:val="Normal"/>
    <w:link w:val="Heading2Char"/>
    <w:uiPriority w:val="9"/>
    <w:unhideWhenUsed/>
    <w:qFormat/>
    <w:rsid w:val="00406B76"/>
    <w:pPr>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92DBE"/>
    <w:pPr>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6B76"/>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406B76"/>
    <w:rPr>
      <w:rFonts w:asciiTheme="majorHAnsi" w:eastAsiaTheme="majorEastAsia" w:hAnsiTheme="majorHAnsi" w:cstheme="majorBidi"/>
      <w:spacing w:val="5"/>
      <w:kern w:val="28"/>
      <w:sz w:val="52"/>
      <w:szCs w:val="52"/>
    </w:rPr>
  </w:style>
  <w:style w:type="character" w:customStyle="1" w:styleId="Heading1Char">
    <w:name w:val="Heading 1 Char"/>
    <w:basedOn w:val="DefaultParagraphFont"/>
    <w:link w:val="Heading1"/>
    <w:uiPriority w:val="9"/>
    <w:rsid w:val="00681DAB"/>
    <w:rPr>
      <w:rFonts w:asciiTheme="majorHAnsi" w:eastAsiaTheme="majorEastAsia" w:hAnsiTheme="majorHAnsi" w:cstheme="majorBidi"/>
      <w:b/>
      <w:bCs/>
      <w:color w:val="000000" w:themeColor="text1"/>
      <w:sz w:val="28"/>
      <w:szCs w:val="28"/>
      <w:u w:val="single"/>
    </w:rPr>
  </w:style>
  <w:style w:type="paragraph" w:styleId="ListParagraph">
    <w:name w:val="List Paragraph"/>
    <w:basedOn w:val="Normal"/>
    <w:uiPriority w:val="34"/>
    <w:qFormat/>
    <w:rsid w:val="00406B76"/>
    <w:pPr>
      <w:ind w:left="720"/>
      <w:contextualSpacing/>
    </w:pPr>
  </w:style>
  <w:style w:type="character" w:customStyle="1" w:styleId="Heading2Char">
    <w:name w:val="Heading 2 Char"/>
    <w:basedOn w:val="DefaultParagraphFont"/>
    <w:link w:val="Heading2"/>
    <w:uiPriority w:val="9"/>
    <w:rsid w:val="00406B76"/>
    <w:rPr>
      <w:rFonts w:asciiTheme="majorHAnsi" w:eastAsiaTheme="majorEastAsia" w:hAnsiTheme="majorHAnsi" w:cstheme="majorBidi"/>
      <w:b/>
      <w:bCs/>
      <w:sz w:val="26"/>
      <w:szCs w:val="26"/>
    </w:rPr>
  </w:style>
  <w:style w:type="paragraph" w:styleId="BalloonText">
    <w:name w:val="Balloon Text"/>
    <w:basedOn w:val="Normal"/>
    <w:link w:val="BalloonTextChar"/>
    <w:uiPriority w:val="99"/>
    <w:semiHidden/>
    <w:unhideWhenUsed/>
    <w:rsid w:val="0080754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54E"/>
    <w:rPr>
      <w:rFonts w:ascii="Tahoma" w:hAnsi="Tahoma" w:cs="Tahoma"/>
      <w:sz w:val="16"/>
      <w:szCs w:val="16"/>
    </w:rPr>
  </w:style>
  <w:style w:type="paragraph" w:styleId="Header">
    <w:name w:val="header"/>
    <w:basedOn w:val="Normal"/>
    <w:link w:val="HeaderChar"/>
    <w:uiPriority w:val="99"/>
    <w:unhideWhenUsed/>
    <w:rsid w:val="00681DA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81DAB"/>
  </w:style>
  <w:style w:type="paragraph" w:styleId="Footer">
    <w:name w:val="footer"/>
    <w:basedOn w:val="Normal"/>
    <w:link w:val="FooterChar"/>
    <w:uiPriority w:val="99"/>
    <w:unhideWhenUsed/>
    <w:rsid w:val="00681DA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81DAB"/>
  </w:style>
  <w:style w:type="paragraph" w:styleId="Caption">
    <w:name w:val="caption"/>
    <w:basedOn w:val="Normal"/>
    <w:next w:val="Normal"/>
    <w:uiPriority w:val="35"/>
    <w:unhideWhenUsed/>
    <w:qFormat/>
    <w:rsid w:val="00CB0E25"/>
    <w:pPr>
      <w:spacing w:before="0" w:line="240" w:lineRule="auto"/>
    </w:pPr>
    <w:rPr>
      <w:bCs/>
      <w:sz w:val="18"/>
      <w:szCs w:val="18"/>
    </w:rPr>
  </w:style>
  <w:style w:type="table" w:styleId="TableGrid">
    <w:name w:val="Table Grid"/>
    <w:basedOn w:val="TableNormal"/>
    <w:uiPriority w:val="59"/>
    <w:rsid w:val="00092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092DBE"/>
    <w:rPr>
      <w:rFonts w:asciiTheme="majorHAnsi" w:eastAsiaTheme="majorEastAsia" w:hAnsiTheme="majorHAnsi" w:cstheme="majorBidi"/>
      <w:b/>
      <w:bCs/>
    </w:rPr>
  </w:style>
  <w:style w:type="table" w:styleId="LightShading-Accent1">
    <w:name w:val="Light Shading Accent 1"/>
    <w:basedOn w:val="TableNormal"/>
    <w:uiPriority w:val="60"/>
    <w:rsid w:val="00F91253"/>
    <w:pPr>
      <w:spacing w:after="0" w:line="240" w:lineRule="auto"/>
    </w:pPr>
    <w:rPr>
      <w:rFonts w:ascii="Calibri" w:hAnsi="Calibri"/>
      <w:color w:val="000000" w:themeColor="text1"/>
    </w:rPr>
    <w:tblPr>
      <w:tblStyleRowBandSize w:val="1"/>
      <w:tblStyleColBandSize w:val="1"/>
      <w:tblInd w:w="0" w:type="dxa"/>
      <w:tblBorders>
        <w:top w:val="single" w:sz="4" w:space="0" w:color="auto"/>
        <w:bottom w:val="single" w:sz="4" w:space="0" w:color="auto"/>
      </w:tblBorders>
      <w:tblCellMar>
        <w:top w:w="115" w:type="dxa"/>
        <w:left w:w="115" w:type="dxa"/>
        <w:bottom w:w="115" w:type="dxa"/>
        <w:right w:w="115"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A52AC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144" w:type="dxa"/>
        <w:left w:w="115" w:type="dxa"/>
        <w:bottom w:w="144" w:type="dxa"/>
        <w:right w:w="115"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092DB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1">
    <w:name w:val="Medium Shading 1 Accent 1"/>
    <w:basedOn w:val="TableNormal"/>
    <w:uiPriority w:val="63"/>
    <w:rsid w:val="00092DB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SubtleEmphasis">
    <w:name w:val="Subtle Emphasis"/>
    <w:basedOn w:val="DefaultParagraphFont"/>
    <w:uiPriority w:val="19"/>
    <w:qFormat/>
    <w:rsid w:val="00F91253"/>
    <w:rPr>
      <w:rFonts w:asciiTheme="minorHAnsi" w:hAnsiTheme="minorHAnsi"/>
      <w:i/>
      <w:iCs/>
      <w:color w:val="808080" w:themeColor="text1" w:themeTint="7F"/>
      <w:sz w:val="22"/>
    </w:rPr>
  </w:style>
  <w:style w:type="paragraph" w:styleId="Subtitle">
    <w:name w:val="Subtitle"/>
    <w:basedOn w:val="Normal"/>
    <w:next w:val="Normal"/>
    <w:link w:val="SubtitleChar"/>
    <w:uiPriority w:val="11"/>
    <w:qFormat/>
    <w:rsid w:val="00F91253"/>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91253"/>
    <w:rPr>
      <w:rFonts w:asciiTheme="majorHAnsi" w:eastAsiaTheme="majorEastAsia" w:hAnsiTheme="majorHAnsi" w:cstheme="majorBidi"/>
      <w:i/>
      <w:iCs/>
      <w:color w:val="4F81BD" w:themeColor="accent1"/>
      <w:spacing w:val="15"/>
      <w:sz w:val="24"/>
      <w:szCs w:val="24"/>
    </w:rPr>
  </w:style>
  <w:style w:type="table" w:styleId="LightShading-Accent2">
    <w:name w:val="Light Shading Accent 2"/>
    <w:basedOn w:val="TableNormal"/>
    <w:uiPriority w:val="60"/>
    <w:rsid w:val="00F9125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NoSpacing">
    <w:name w:val="No Spacing"/>
    <w:uiPriority w:val="1"/>
    <w:qFormat/>
    <w:rsid w:val="00E60AE1"/>
    <w:pPr>
      <w:keepNext/>
      <w:spacing w:after="0" w:line="240" w:lineRule="auto"/>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pn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pn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0.jpg"/><Relationship Id="rId66" Type="http://schemas.openxmlformats.org/officeDocument/2006/relationships/image" Target="media/image58.png"/><Relationship Id="rId5" Type="http://schemas.openxmlformats.org/officeDocument/2006/relationships/settings" Target="settings.xml"/><Relationship Id="rId61" Type="http://schemas.openxmlformats.org/officeDocument/2006/relationships/image" Target="media/image53.jpg"/><Relationship Id="rId19" Type="http://schemas.openxmlformats.org/officeDocument/2006/relationships/image" Target="media/image1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png"/><Relationship Id="rId56" Type="http://schemas.openxmlformats.org/officeDocument/2006/relationships/image" Target="media/image48.jp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jpg"/><Relationship Id="rId49" Type="http://schemas.openxmlformats.org/officeDocument/2006/relationships/image" Target="media/image41.png"/><Relationship Id="rId57" Type="http://schemas.openxmlformats.org/officeDocument/2006/relationships/image" Target="media/image49.jpg"/><Relationship Id="rId10" Type="http://schemas.openxmlformats.org/officeDocument/2006/relationships/image" Target="media/image2.jpg"/><Relationship Id="rId31" Type="http://schemas.openxmlformats.org/officeDocument/2006/relationships/image" Target="media/image23.pn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png"/><Relationship Id="rId65"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jp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A11BA34E-6B6D-4A59-9699-F5AB3BD64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2580</Words>
  <Characters>14709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Long</dc:creator>
  <cp:lastModifiedBy>Long</cp:lastModifiedBy>
  <cp:revision>10</cp:revision>
  <dcterms:created xsi:type="dcterms:W3CDTF">2013-06-28T20:15:00Z</dcterms:created>
  <dcterms:modified xsi:type="dcterms:W3CDTF">2013-07-12T18:38:00Z</dcterms:modified>
</cp:coreProperties>
</file>